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77777777" w:rsidR="006B5BC1" w:rsidRPr="00C76A24" w:rsidRDefault="00664FEF" w:rsidP="006B5BC1">
      <w:pPr>
        <w:spacing w:line="360" w:lineRule="auto"/>
        <w:ind w:right="-8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76A24">
        <w:rPr>
          <w:rFonts w:ascii="Arial" w:hAnsi="Arial" w:cs="Arial"/>
          <w:sz w:val="28"/>
          <w:szCs w:val="28"/>
        </w:rPr>
        <w:t>Pressemitteilung</w:t>
      </w:r>
    </w:p>
    <w:p w14:paraId="33E147A7" w14:textId="758179E4" w:rsidR="00535939" w:rsidRPr="00C76A24" w:rsidRDefault="000765B5" w:rsidP="006B5BC1">
      <w:pPr>
        <w:spacing w:line="360" w:lineRule="auto"/>
        <w:ind w:right="-87"/>
        <w:jc w:val="both"/>
        <w:rPr>
          <w:rFonts w:ascii="Arial" w:hAnsi="Arial" w:cs="Arial"/>
          <w:sz w:val="28"/>
          <w:szCs w:val="28"/>
        </w:rPr>
      </w:pPr>
      <w:r w:rsidRPr="00C76A24">
        <w:rPr>
          <w:rFonts w:ascii="Arial" w:hAnsi="Arial" w:cs="Arial"/>
          <w:sz w:val="28"/>
          <w:szCs w:val="28"/>
        </w:rPr>
        <w:t xml:space="preserve">September </w:t>
      </w:r>
      <w:r w:rsidR="00F51ED9" w:rsidRPr="00C76A24">
        <w:rPr>
          <w:rFonts w:ascii="Arial" w:hAnsi="Arial" w:cs="Arial"/>
          <w:sz w:val="28"/>
          <w:szCs w:val="28"/>
        </w:rPr>
        <w:t>2019</w:t>
      </w:r>
    </w:p>
    <w:p w14:paraId="6486AF7A" w14:textId="317C6E97" w:rsidR="00EC57E2" w:rsidRPr="00C76A24" w:rsidRDefault="00EC57E2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637F5E20" w14:textId="46C8FD53" w:rsidR="00F51ED9" w:rsidRPr="00C76A24" w:rsidRDefault="008F39F2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</w:t>
      </w:r>
      <w:r w:rsidR="00616092">
        <w:rPr>
          <w:rFonts w:ascii="Arial" w:hAnsi="Arial" w:cs="Arial"/>
          <w:b/>
          <w:szCs w:val="28"/>
        </w:rPr>
        <w:t xml:space="preserve">iegel </w:t>
      </w:r>
      <w:r w:rsidR="002D0E03">
        <w:rPr>
          <w:rFonts w:ascii="Arial" w:hAnsi="Arial" w:cs="Arial"/>
          <w:b/>
          <w:szCs w:val="28"/>
        </w:rPr>
        <w:t>„Top-Karrierechancen für Hochschulabsolventen“</w:t>
      </w:r>
      <w:r w:rsidR="00A8141E">
        <w:rPr>
          <w:rFonts w:ascii="Arial" w:hAnsi="Arial" w:cs="Arial"/>
          <w:b/>
          <w:szCs w:val="28"/>
        </w:rPr>
        <w:t xml:space="preserve"> </w:t>
      </w:r>
    </w:p>
    <w:p w14:paraId="797C10C2" w14:textId="77777777" w:rsidR="00694BB7" w:rsidRDefault="00C76A24" w:rsidP="000765B5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</w:t>
      </w:r>
      <w:r w:rsidR="000765B5" w:rsidRPr="00C76A24">
        <w:rPr>
          <w:rFonts w:ascii="Arial" w:hAnsi="Arial" w:cs="Arial"/>
          <w:b/>
          <w:sz w:val="28"/>
          <w:szCs w:val="28"/>
        </w:rPr>
        <w:t>einor</w:t>
      </w:r>
      <w:proofErr w:type="spellEnd"/>
      <w:r w:rsidR="000765B5" w:rsidRPr="00C76A24">
        <w:rPr>
          <w:rFonts w:ascii="Arial" w:hAnsi="Arial" w:cs="Arial"/>
          <w:b/>
          <w:sz w:val="28"/>
          <w:szCs w:val="28"/>
        </w:rPr>
        <w:t xml:space="preserve"> punktet erneut als Arbeitgeber</w:t>
      </w:r>
    </w:p>
    <w:p w14:paraId="04C21C27" w14:textId="77777777" w:rsidR="00535939" w:rsidRPr="00C76A24" w:rsidRDefault="00535939" w:rsidP="00AF1FE1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8"/>
        </w:rPr>
      </w:pPr>
    </w:p>
    <w:p w14:paraId="0A1310FE" w14:textId="2F21605E" w:rsidR="00B9038F" w:rsidRPr="00C76A24" w:rsidRDefault="003A64E1" w:rsidP="00A933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Laut einer </w:t>
      </w:r>
      <w:r w:rsidR="00014691" w:rsidRPr="00C76A24">
        <w:rPr>
          <w:rFonts w:ascii="Arial" w:hAnsi="Arial" w:cs="Arial"/>
          <w:b/>
          <w:sz w:val="22"/>
          <w:szCs w:val="22"/>
        </w:rPr>
        <w:t>Studie des Wirtschaftsmagazin</w:t>
      </w:r>
      <w:r w:rsidR="00EE2F23" w:rsidRPr="00C76A24">
        <w:rPr>
          <w:rFonts w:ascii="Arial" w:hAnsi="Arial" w:cs="Arial"/>
          <w:b/>
          <w:sz w:val="22"/>
          <w:szCs w:val="22"/>
        </w:rPr>
        <w:t>s</w:t>
      </w:r>
      <w:r w:rsidR="00014691" w:rsidRPr="00C76A24">
        <w:rPr>
          <w:rFonts w:ascii="Arial" w:hAnsi="Arial" w:cs="Arial"/>
          <w:b/>
          <w:sz w:val="22"/>
          <w:szCs w:val="22"/>
        </w:rPr>
        <w:t xml:space="preserve"> Focus Money </w:t>
      </w:r>
      <w:r w:rsidR="00CB6124">
        <w:rPr>
          <w:rFonts w:ascii="Arial" w:hAnsi="Arial" w:cs="Arial"/>
          <w:b/>
          <w:sz w:val="22"/>
          <w:szCs w:val="22"/>
        </w:rPr>
        <w:t>betreibt</w:t>
      </w:r>
      <w:r w:rsidR="00A933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933DC">
        <w:rPr>
          <w:rFonts w:ascii="Arial" w:hAnsi="Arial" w:cs="Arial"/>
          <w:b/>
          <w:sz w:val="22"/>
          <w:szCs w:val="22"/>
        </w:rPr>
        <w:t>Weinor</w:t>
      </w:r>
      <w:proofErr w:type="spellEnd"/>
      <w:r w:rsidR="00A933DC">
        <w:rPr>
          <w:rFonts w:ascii="Arial" w:hAnsi="Arial" w:cs="Arial"/>
          <w:b/>
          <w:sz w:val="22"/>
          <w:szCs w:val="22"/>
        </w:rPr>
        <w:t xml:space="preserve"> eine zukunftsweisende Karriereförderung </w:t>
      </w:r>
      <w:r w:rsidR="00E0581B">
        <w:rPr>
          <w:rFonts w:ascii="Arial" w:hAnsi="Arial" w:cs="Arial"/>
          <w:b/>
          <w:sz w:val="22"/>
          <w:szCs w:val="22"/>
        </w:rPr>
        <w:t>von Hochschulabsolventen</w:t>
      </w:r>
      <w:r w:rsidR="004B6A25">
        <w:rPr>
          <w:rFonts w:ascii="Arial" w:hAnsi="Arial" w:cs="Arial"/>
          <w:b/>
          <w:sz w:val="22"/>
          <w:szCs w:val="22"/>
        </w:rPr>
        <w:t>. A</w:t>
      </w:r>
      <w:r>
        <w:rPr>
          <w:rFonts w:ascii="Arial" w:hAnsi="Arial" w:cs="Arial"/>
          <w:b/>
          <w:sz w:val="22"/>
          <w:szCs w:val="22"/>
        </w:rPr>
        <w:t xml:space="preserve">b sofort darf </w:t>
      </w:r>
      <w:r w:rsidR="00A933DC">
        <w:rPr>
          <w:rFonts w:ascii="Arial" w:hAnsi="Arial" w:cs="Arial"/>
          <w:b/>
          <w:sz w:val="22"/>
          <w:szCs w:val="22"/>
        </w:rPr>
        <w:t xml:space="preserve">das </w:t>
      </w:r>
      <w:r>
        <w:rPr>
          <w:rFonts w:ascii="Arial" w:hAnsi="Arial" w:cs="Arial"/>
          <w:b/>
          <w:sz w:val="22"/>
          <w:szCs w:val="22"/>
        </w:rPr>
        <w:t xml:space="preserve">Unternehmen das </w:t>
      </w:r>
      <w:r w:rsidR="00E0581B">
        <w:rPr>
          <w:rFonts w:ascii="Arial" w:hAnsi="Arial" w:cs="Arial"/>
          <w:b/>
          <w:sz w:val="22"/>
          <w:szCs w:val="22"/>
        </w:rPr>
        <w:t xml:space="preserve">begehrte </w:t>
      </w:r>
      <w:r w:rsidR="00A933DC">
        <w:rPr>
          <w:rFonts w:ascii="Arial" w:hAnsi="Arial" w:cs="Arial"/>
          <w:b/>
          <w:sz w:val="22"/>
          <w:szCs w:val="22"/>
        </w:rPr>
        <w:t xml:space="preserve">Qualitätssiegel führen.   </w:t>
      </w:r>
    </w:p>
    <w:p w14:paraId="6569127B" w14:textId="77777777" w:rsidR="000765B5" w:rsidRPr="00C76A24" w:rsidRDefault="000765B5" w:rsidP="00AF1FE1">
      <w:pPr>
        <w:spacing w:line="276" w:lineRule="auto"/>
        <w:rPr>
          <w:rFonts w:ascii="Arial" w:hAnsi="Arial" w:cs="Arial"/>
          <w:sz w:val="22"/>
          <w:szCs w:val="22"/>
        </w:rPr>
      </w:pPr>
    </w:p>
    <w:p w14:paraId="5E8327CD" w14:textId="04D95649" w:rsidR="004348B9" w:rsidRPr="00C76A24" w:rsidRDefault="00DF4AF6" w:rsidP="004D25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76A24">
        <w:rPr>
          <w:rFonts w:ascii="Arial" w:hAnsi="Arial" w:cs="Arial"/>
          <w:sz w:val="22"/>
          <w:szCs w:val="22"/>
        </w:rPr>
        <w:t xml:space="preserve">ls vorbildlicher Arbeitgeber </w:t>
      </w:r>
      <w:r>
        <w:rPr>
          <w:rFonts w:ascii="Arial" w:hAnsi="Arial" w:cs="Arial"/>
          <w:sz w:val="22"/>
          <w:szCs w:val="22"/>
        </w:rPr>
        <w:t xml:space="preserve">für </w:t>
      </w:r>
      <w:r w:rsidR="00B2100D">
        <w:rPr>
          <w:rFonts w:ascii="Arial" w:hAnsi="Arial" w:cs="Arial"/>
          <w:sz w:val="22"/>
          <w:szCs w:val="22"/>
        </w:rPr>
        <w:t>Hochschulab</w:t>
      </w:r>
      <w:r w:rsidR="00E0581B">
        <w:rPr>
          <w:rFonts w:ascii="Arial" w:hAnsi="Arial" w:cs="Arial"/>
          <w:sz w:val="22"/>
          <w:szCs w:val="22"/>
        </w:rPr>
        <w:t>gänger</w:t>
      </w:r>
      <w:r w:rsidRPr="00C76A24">
        <w:rPr>
          <w:rFonts w:ascii="Arial" w:hAnsi="Arial" w:cs="Arial"/>
          <w:sz w:val="22"/>
          <w:szCs w:val="22"/>
        </w:rPr>
        <w:t xml:space="preserve"> </w:t>
      </w:r>
      <w:r w:rsidR="008F39F2">
        <w:rPr>
          <w:rFonts w:ascii="Arial" w:hAnsi="Arial" w:cs="Arial"/>
          <w:sz w:val="22"/>
          <w:szCs w:val="22"/>
        </w:rPr>
        <w:t xml:space="preserve">ist </w:t>
      </w:r>
      <w:r w:rsidR="004348B9" w:rsidRPr="00C76A24">
        <w:rPr>
          <w:rFonts w:ascii="Arial" w:hAnsi="Arial" w:cs="Arial"/>
          <w:sz w:val="22"/>
          <w:szCs w:val="22"/>
        </w:rPr>
        <w:t xml:space="preserve">Sonnen- und Wetterschutz-Hersteller </w:t>
      </w:r>
      <w:proofErr w:type="spellStart"/>
      <w:r w:rsidR="004348B9" w:rsidRPr="00C76A24">
        <w:rPr>
          <w:rFonts w:ascii="Arial" w:hAnsi="Arial" w:cs="Arial"/>
          <w:sz w:val="22"/>
          <w:szCs w:val="22"/>
        </w:rPr>
        <w:t>Weinor</w:t>
      </w:r>
      <w:proofErr w:type="spellEnd"/>
      <w:r w:rsidR="004348B9" w:rsidRPr="00C76A24">
        <w:rPr>
          <w:rFonts w:ascii="Arial" w:hAnsi="Arial" w:cs="Arial"/>
          <w:sz w:val="22"/>
          <w:szCs w:val="22"/>
        </w:rPr>
        <w:t xml:space="preserve"> im Deutschlandtest des Wirtschaftsmagazins Focus Money </w:t>
      </w:r>
      <w:r w:rsidR="004D2557" w:rsidRPr="00C76A24">
        <w:rPr>
          <w:rFonts w:ascii="Arial" w:hAnsi="Arial" w:cs="Arial"/>
          <w:sz w:val="22"/>
          <w:szCs w:val="22"/>
        </w:rPr>
        <w:t>ausgezeichnet</w:t>
      </w:r>
      <w:r w:rsidR="008F39F2">
        <w:rPr>
          <w:rFonts w:ascii="Arial" w:hAnsi="Arial" w:cs="Arial"/>
          <w:sz w:val="22"/>
          <w:szCs w:val="22"/>
        </w:rPr>
        <w:t xml:space="preserve"> worden</w:t>
      </w:r>
      <w:r w:rsidR="004D2557" w:rsidRPr="00C76A24">
        <w:rPr>
          <w:rFonts w:ascii="Arial" w:hAnsi="Arial" w:cs="Arial"/>
          <w:sz w:val="22"/>
          <w:szCs w:val="22"/>
        </w:rPr>
        <w:t xml:space="preserve">. </w:t>
      </w:r>
      <w:r w:rsidR="004348B9" w:rsidRPr="00C76A24"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z w:val="22"/>
          <w:szCs w:val="22"/>
        </w:rPr>
        <w:t xml:space="preserve"> </w:t>
      </w:r>
      <w:r w:rsidR="004348B9" w:rsidRPr="00C76A24">
        <w:rPr>
          <w:rFonts w:ascii="Arial" w:hAnsi="Arial" w:cs="Arial"/>
          <w:sz w:val="22"/>
          <w:szCs w:val="22"/>
        </w:rPr>
        <w:t xml:space="preserve">Unternehmen darf nun das Qualitätssiegel </w:t>
      </w:r>
      <w:r w:rsidR="004D2557" w:rsidRPr="00C76A24">
        <w:rPr>
          <w:rFonts w:ascii="Arial" w:hAnsi="Arial" w:cs="Arial"/>
          <w:sz w:val="22"/>
          <w:szCs w:val="22"/>
        </w:rPr>
        <w:t xml:space="preserve">„Top-Karrierechancen für Hochschulabsolventen“ </w:t>
      </w:r>
      <w:r w:rsidR="004348B9" w:rsidRPr="00C76A24">
        <w:rPr>
          <w:rFonts w:ascii="Arial" w:hAnsi="Arial" w:cs="Arial"/>
          <w:sz w:val="22"/>
          <w:szCs w:val="22"/>
        </w:rPr>
        <w:t xml:space="preserve">nutzen. </w:t>
      </w:r>
      <w:r w:rsidR="00A933DC">
        <w:rPr>
          <w:rFonts w:ascii="Arial" w:hAnsi="Arial" w:cs="Arial"/>
          <w:sz w:val="22"/>
          <w:szCs w:val="22"/>
        </w:rPr>
        <w:t xml:space="preserve">Dieser Award ist neben </w:t>
      </w:r>
      <w:r w:rsidR="00A933DC" w:rsidRPr="00C76A24">
        <w:rPr>
          <w:rFonts w:ascii="Arial" w:hAnsi="Arial" w:cs="Arial"/>
          <w:sz w:val="22"/>
          <w:szCs w:val="22"/>
        </w:rPr>
        <w:t xml:space="preserve">dem Top-Job-Siegel </w:t>
      </w:r>
      <w:r w:rsidR="00A933DC">
        <w:rPr>
          <w:rFonts w:ascii="Arial" w:hAnsi="Arial" w:cs="Arial"/>
          <w:sz w:val="22"/>
          <w:szCs w:val="22"/>
        </w:rPr>
        <w:t xml:space="preserve">bereits die </w:t>
      </w:r>
      <w:r w:rsidR="004D2557" w:rsidRPr="00C76A24">
        <w:rPr>
          <w:rFonts w:ascii="Arial" w:hAnsi="Arial" w:cs="Arial"/>
          <w:sz w:val="22"/>
          <w:szCs w:val="22"/>
        </w:rPr>
        <w:t>zweite hochkarätige Arbeitgeber</w:t>
      </w:r>
      <w:r w:rsidR="00A933DC">
        <w:rPr>
          <w:rFonts w:ascii="Arial" w:hAnsi="Arial" w:cs="Arial"/>
          <w:sz w:val="22"/>
          <w:szCs w:val="22"/>
        </w:rPr>
        <w:t xml:space="preserve">auszeichnung </w:t>
      </w:r>
      <w:r w:rsidR="004D2557" w:rsidRPr="00C76A24">
        <w:rPr>
          <w:rFonts w:ascii="Arial" w:hAnsi="Arial" w:cs="Arial"/>
          <w:sz w:val="22"/>
          <w:szCs w:val="22"/>
        </w:rPr>
        <w:t>in diesem Jahr</w:t>
      </w:r>
      <w:r w:rsidR="00A933DC">
        <w:rPr>
          <w:rFonts w:ascii="Arial" w:hAnsi="Arial" w:cs="Arial"/>
          <w:sz w:val="22"/>
          <w:szCs w:val="22"/>
        </w:rPr>
        <w:t>.</w:t>
      </w:r>
    </w:p>
    <w:p w14:paraId="5D611B17" w14:textId="77777777" w:rsidR="004D2557" w:rsidRPr="00C76A24" w:rsidRDefault="004D2557" w:rsidP="00AF1FE1">
      <w:pPr>
        <w:spacing w:line="276" w:lineRule="auto"/>
        <w:rPr>
          <w:rFonts w:ascii="Arial" w:hAnsi="Arial" w:cs="Arial"/>
          <w:sz w:val="22"/>
          <w:szCs w:val="22"/>
        </w:rPr>
      </w:pPr>
    </w:p>
    <w:p w14:paraId="1D26345B" w14:textId="60090491" w:rsidR="008040FC" w:rsidRPr="00C76A24" w:rsidRDefault="00C82F5C" w:rsidP="004D255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Valide Ergebnisse durch großen Datenpool  </w:t>
      </w:r>
    </w:p>
    <w:p w14:paraId="79366CBA" w14:textId="3B3534DA" w:rsidR="004D2557" w:rsidRPr="00C76A24" w:rsidRDefault="00B9038F" w:rsidP="008B247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C76A24">
        <w:rPr>
          <w:rFonts w:ascii="Arial" w:hAnsi="Arial" w:cs="Arial"/>
          <w:sz w:val="22"/>
          <w:szCs w:val="22"/>
        </w:rPr>
        <w:t>Der</w:t>
      </w:r>
      <w:r w:rsidR="00C15CB8" w:rsidRPr="00C76A24">
        <w:rPr>
          <w:rFonts w:ascii="Arial" w:hAnsi="Arial" w:cs="Arial"/>
          <w:sz w:val="22"/>
          <w:szCs w:val="22"/>
        </w:rPr>
        <w:t xml:space="preserve"> Deutschlandtest des </w:t>
      </w:r>
      <w:r w:rsidRPr="00C76A24">
        <w:rPr>
          <w:rFonts w:ascii="Arial" w:hAnsi="Arial" w:cs="Arial"/>
          <w:sz w:val="22"/>
          <w:szCs w:val="22"/>
        </w:rPr>
        <w:t>Wirtschaftsmagazins</w:t>
      </w:r>
      <w:r w:rsidR="00C15CB8" w:rsidRPr="00C76A24">
        <w:rPr>
          <w:rFonts w:ascii="Arial" w:hAnsi="Arial" w:cs="Arial"/>
          <w:sz w:val="22"/>
          <w:szCs w:val="22"/>
        </w:rPr>
        <w:t xml:space="preserve"> Focus </w:t>
      </w:r>
      <w:r w:rsidRPr="00C76A24">
        <w:rPr>
          <w:rFonts w:ascii="Arial" w:hAnsi="Arial" w:cs="Arial"/>
          <w:sz w:val="22"/>
          <w:szCs w:val="22"/>
        </w:rPr>
        <w:t xml:space="preserve">Money </w:t>
      </w:r>
      <w:r w:rsidR="00616092">
        <w:rPr>
          <w:rFonts w:ascii="Arial" w:hAnsi="Arial" w:cs="Arial"/>
          <w:sz w:val="22"/>
          <w:szCs w:val="22"/>
        </w:rPr>
        <w:t xml:space="preserve">hat </w:t>
      </w:r>
      <w:r w:rsidR="004D2557" w:rsidRPr="00C76A24">
        <w:rPr>
          <w:rFonts w:ascii="Arial" w:hAnsi="Arial" w:cs="Arial"/>
          <w:sz w:val="22"/>
          <w:szCs w:val="22"/>
        </w:rPr>
        <w:t xml:space="preserve">ermittelt, welche Perspektiven Arbeitgeber Hochschulabsolventen bieten. </w:t>
      </w:r>
      <w:r w:rsidR="004D2557" w:rsidRPr="00471E99">
        <w:rPr>
          <w:rFonts w:ascii="Arial" w:hAnsi="Arial" w:cs="Arial"/>
          <w:sz w:val="22"/>
          <w:szCs w:val="22"/>
        </w:rPr>
        <w:t>Im Rahmen der Studie</w:t>
      </w:r>
      <w:r w:rsidR="00EA151F">
        <w:rPr>
          <w:rFonts w:ascii="Arial" w:hAnsi="Arial" w:cs="Arial"/>
          <w:sz w:val="22"/>
          <w:szCs w:val="22"/>
        </w:rPr>
        <w:t xml:space="preserve"> wurden</w:t>
      </w:r>
      <w:r w:rsidR="00BE2C29">
        <w:rPr>
          <w:rFonts w:ascii="Arial" w:hAnsi="Arial" w:cs="Arial"/>
          <w:sz w:val="22"/>
          <w:szCs w:val="22"/>
        </w:rPr>
        <w:t xml:space="preserve"> </w:t>
      </w:r>
      <w:r w:rsidR="004D2557" w:rsidRPr="00C76A24">
        <w:rPr>
          <w:rFonts w:ascii="Arial" w:hAnsi="Arial" w:cs="Arial"/>
          <w:sz w:val="22"/>
          <w:szCs w:val="22"/>
        </w:rPr>
        <w:t>20.000</w:t>
      </w:r>
      <w:r w:rsidR="004D2557" w:rsidRPr="00471E99">
        <w:rPr>
          <w:rFonts w:ascii="Arial" w:hAnsi="Arial" w:cs="Arial"/>
          <w:sz w:val="22"/>
          <w:szCs w:val="22"/>
        </w:rPr>
        <w:t xml:space="preserve"> Unternehmen zu Karriere-Aspekten wie beispielsweise Trainee- und Mentorenprogramme</w:t>
      </w:r>
      <w:r w:rsidR="004D2557" w:rsidRPr="00C76A24">
        <w:rPr>
          <w:rFonts w:ascii="Arial" w:hAnsi="Arial" w:cs="Arial"/>
          <w:sz w:val="22"/>
          <w:szCs w:val="22"/>
        </w:rPr>
        <w:t>n</w:t>
      </w:r>
      <w:r w:rsidR="00EA151F">
        <w:rPr>
          <w:rFonts w:ascii="Arial" w:hAnsi="Arial" w:cs="Arial"/>
          <w:sz w:val="22"/>
          <w:szCs w:val="22"/>
        </w:rPr>
        <w:t xml:space="preserve"> befragt</w:t>
      </w:r>
      <w:r w:rsidR="00935AEE">
        <w:rPr>
          <w:rFonts w:ascii="Arial" w:hAnsi="Arial" w:cs="Arial"/>
          <w:sz w:val="22"/>
          <w:szCs w:val="22"/>
        </w:rPr>
        <w:t>. 1</w:t>
      </w:r>
      <w:r w:rsidR="004D2557" w:rsidRPr="00C76A24">
        <w:rPr>
          <w:rFonts w:ascii="Arial" w:hAnsi="Arial" w:cs="Arial"/>
          <w:sz w:val="22"/>
          <w:szCs w:val="22"/>
        </w:rPr>
        <w:t xml:space="preserve">02 Unternehmen aus 24 unterschiedlichen Branchen </w:t>
      </w:r>
      <w:r w:rsidR="00935AEE">
        <w:rPr>
          <w:rFonts w:ascii="Arial" w:hAnsi="Arial" w:cs="Arial"/>
          <w:sz w:val="22"/>
          <w:szCs w:val="22"/>
        </w:rPr>
        <w:t>erhielten die Auszeichnung.</w:t>
      </w:r>
    </w:p>
    <w:p w14:paraId="5630370A" w14:textId="77777777" w:rsidR="008040FC" w:rsidRPr="00C76A24" w:rsidRDefault="008040FC" w:rsidP="00AF1FE1">
      <w:pPr>
        <w:spacing w:line="276" w:lineRule="auto"/>
        <w:rPr>
          <w:rFonts w:ascii="Arial" w:hAnsi="Arial" w:cs="Arial"/>
          <w:sz w:val="22"/>
          <w:szCs w:val="22"/>
        </w:rPr>
      </w:pPr>
    </w:p>
    <w:p w14:paraId="445FD753" w14:textId="178DB537" w:rsidR="008040FC" w:rsidRPr="00C76A24" w:rsidRDefault="008040FC" w:rsidP="008B247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A24">
        <w:rPr>
          <w:rFonts w:ascii="Arial" w:hAnsi="Arial" w:cs="Arial"/>
          <w:b/>
          <w:sz w:val="22"/>
          <w:szCs w:val="22"/>
        </w:rPr>
        <w:t xml:space="preserve">Bestätigung für </w:t>
      </w:r>
      <w:r w:rsidR="005773CE" w:rsidRPr="00C76A24">
        <w:rPr>
          <w:rFonts w:ascii="Arial" w:hAnsi="Arial" w:cs="Arial"/>
          <w:b/>
          <w:sz w:val="22"/>
          <w:szCs w:val="22"/>
        </w:rPr>
        <w:t xml:space="preserve">konsequente Mitarbeiterförderung </w:t>
      </w:r>
    </w:p>
    <w:p w14:paraId="17CCEA15" w14:textId="2BF80E53" w:rsidR="008040FC" w:rsidRPr="00C76A24" w:rsidRDefault="005773CE" w:rsidP="006C33C3">
      <w:pPr>
        <w:spacing w:line="360" w:lineRule="auto"/>
        <w:rPr>
          <w:rFonts w:ascii="Arial" w:hAnsi="Arial" w:cs="Arial"/>
          <w:sz w:val="22"/>
          <w:szCs w:val="22"/>
        </w:rPr>
      </w:pPr>
      <w:r w:rsidRPr="00C76A24">
        <w:rPr>
          <w:rFonts w:ascii="Arial" w:hAnsi="Arial" w:cs="Arial"/>
          <w:sz w:val="22"/>
          <w:szCs w:val="22"/>
        </w:rPr>
        <w:t>„</w:t>
      </w:r>
      <w:r w:rsidR="00DF4AF6">
        <w:rPr>
          <w:rFonts w:ascii="Arial" w:hAnsi="Arial" w:cs="Arial"/>
          <w:sz w:val="22"/>
          <w:szCs w:val="22"/>
        </w:rPr>
        <w:t>I</w:t>
      </w:r>
      <w:r w:rsidR="00694BB7">
        <w:rPr>
          <w:rFonts w:ascii="Arial" w:hAnsi="Arial" w:cs="Arial"/>
          <w:sz w:val="22"/>
          <w:szCs w:val="22"/>
        </w:rPr>
        <w:t>m regionalen Wettbewerb um die besten Absolventen ist heutzutage mehr gefordert</w:t>
      </w:r>
      <w:r w:rsidR="004B6A25">
        <w:rPr>
          <w:rFonts w:ascii="Arial" w:hAnsi="Arial" w:cs="Arial"/>
          <w:sz w:val="22"/>
          <w:szCs w:val="22"/>
        </w:rPr>
        <w:t>,</w:t>
      </w:r>
      <w:r w:rsidR="00694BB7">
        <w:rPr>
          <w:rFonts w:ascii="Arial" w:hAnsi="Arial" w:cs="Arial"/>
          <w:sz w:val="22"/>
          <w:szCs w:val="22"/>
        </w:rPr>
        <w:t xml:space="preserve"> als ein gutes Startgehalt</w:t>
      </w:r>
      <w:r w:rsidRPr="00C76A24">
        <w:rPr>
          <w:rFonts w:ascii="Arial" w:hAnsi="Arial" w:cs="Arial"/>
          <w:sz w:val="22"/>
          <w:szCs w:val="22"/>
        </w:rPr>
        <w:t xml:space="preserve">“, </w:t>
      </w:r>
      <w:r w:rsidRPr="00471E99">
        <w:rPr>
          <w:rFonts w:ascii="Arial" w:hAnsi="Arial" w:cs="Arial"/>
          <w:sz w:val="22"/>
          <w:szCs w:val="22"/>
        </w:rPr>
        <w:t xml:space="preserve">sagt </w:t>
      </w:r>
      <w:r w:rsidRPr="00C76A24">
        <w:rPr>
          <w:rFonts w:ascii="Arial" w:hAnsi="Arial" w:cs="Arial"/>
          <w:sz w:val="22"/>
          <w:szCs w:val="22"/>
        </w:rPr>
        <w:t xml:space="preserve">Angelika </w:t>
      </w:r>
      <w:proofErr w:type="spellStart"/>
      <w:r w:rsidRPr="00C76A24">
        <w:rPr>
          <w:rFonts w:ascii="Arial" w:hAnsi="Arial" w:cs="Arial"/>
          <w:sz w:val="22"/>
          <w:szCs w:val="22"/>
        </w:rPr>
        <w:t>Freericks</w:t>
      </w:r>
      <w:proofErr w:type="spellEnd"/>
      <w:r w:rsidRPr="00C76A24">
        <w:rPr>
          <w:rFonts w:ascii="Arial" w:hAnsi="Arial" w:cs="Arial"/>
          <w:sz w:val="22"/>
          <w:szCs w:val="22"/>
        </w:rPr>
        <w:t>-J</w:t>
      </w:r>
      <w:r w:rsidR="009231B9">
        <w:rPr>
          <w:rFonts w:ascii="Arial" w:hAnsi="Arial" w:cs="Arial"/>
          <w:sz w:val="22"/>
          <w:szCs w:val="22"/>
        </w:rPr>
        <w:t>ä</w:t>
      </w:r>
      <w:r w:rsidRPr="00C76A24">
        <w:rPr>
          <w:rFonts w:ascii="Arial" w:hAnsi="Arial" w:cs="Arial"/>
          <w:sz w:val="22"/>
          <w:szCs w:val="22"/>
        </w:rPr>
        <w:t xml:space="preserve">kel, Leiterin Personal und Finanzen bei </w:t>
      </w:r>
      <w:proofErr w:type="spellStart"/>
      <w:r w:rsidR="00CB6124">
        <w:rPr>
          <w:rFonts w:ascii="Arial" w:hAnsi="Arial" w:cs="Arial"/>
          <w:sz w:val="22"/>
          <w:szCs w:val="22"/>
        </w:rPr>
        <w:t>W</w:t>
      </w:r>
      <w:r w:rsidRPr="00C76A24">
        <w:rPr>
          <w:rFonts w:ascii="Arial" w:hAnsi="Arial" w:cs="Arial"/>
          <w:sz w:val="22"/>
          <w:szCs w:val="22"/>
        </w:rPr>
        <w:t>einor</w:t>
      </w:r>
      <w:proofErr w:type="spellEnd"/>
      <w:r w:rsidR="00B2100D">
        <w:rPr>
          <w:rFonts w:ascii="Arial" w:hAnsi="Arial" w:cs="Arial"/>
          <w:sz w:val="22"/>
          <w:szCs w:val="22"/>
        </w:rPr>
        <w:t>. V</w:t>
      </w:r>
      <w:r w:rsidR="004D2557" w:rsidRPr="00C76A24">
        <w:rPr>
          <w:rFonts w:ascii="Arial" w:hAnsi="Arial" w:cs="Arial"/>
          <w:sz w:val="22"/>
          <w:szCs w:val="22"/>
        </w:rPr>
        <w:t>on größerer Bedeutung s</w:t>
      </w:r>
      <w:r w:rsidR="00B2100D">
        <w:rPr>
          <w:rFonts w:ascii="Arial" w:hAnsi="Arial" w:cs="Arial"/>
          <w:sz w:val="22"/>
          <w:szCs w:val="22"/>
        </w:rPr>
        <w:t>eien</w:t>
      </w:r>
      <w:r w:rsidR="004D2557" w:rsidRPr="00C76A24">
        <w:rPr>
          <w:rFonts w:ascii="Arial" w:hAnsi="Arial" w:cs="Arial"/>
          <w:sz w:val="22"/>
          <w:szCs w:val="22"/>
        </w:rPr>
        <w:t xml:space="preserve"> </w:t>
      </w:r>
      <w:r w:rsidR="004D2557" w:rsidRPr="00471E99">
        <w:rPr>
          <w:rFonts w:ascii="Arial" w:hAnsi="Arial" w:cs="Arial"/>
          <w:sz w:val="22"/>
          <w:szCs w:val="22"/>
        </w:rPr>
        <w:t>berufliche Entwicklung</w:t>
      </w:r>
      <w:r w:rsidR="004D2557" w:rsidRPr="00C76A24">
        <w:rPr>
          <w:rFonts w:ascii="Arial" w:hAnsi="Arial" w:cs="Arial"/>
          <w:sz w:val="22"/>
          <w:szCs w:val="22"/>
        </w:rPr>
        <w:t>schancen,</w:t>
      </w:r>
      <w:r w:rsidR="004D2557" w:rsidRPr="00471E99">
        <w:rPr>
          <w:rFonts w:ascii="Arial" w:hAnsi="Arial" w:cs="Arial"/>
          <w:sz w:val="22"/>
          <w:szCs w:val="22"/>
        </w:rPr>
        <w:t xml:space="preserve"> </w:t>
      </w:r>
      <w:r w:rsidR="008F39F2">
        <w:rPr>
          <w:rFonts w:ascii="Arial" w:hAnsi="Arial" w:cs="Arial"/>
          <w:sz w:val="22"/>
          <w:szCs w:val="22"/>
        </w:rPr>
        <w:t xml:space="preserve">ein </w:t>
      </w:r>
      <w:r w:rsidR="004D2557" w:rsidRPr="00C76A24">
        <w:rPr>
          <w:rFonts w:ascii="Arial" w:hAnsi="Arial" w:cs="Arial"/>
          <w:sz w:val="22"/>
          <w:szCs w:val="22"/>
        </w:rPr>
        <w:t>kollegiales</w:t>
      </w:r>
      <w:r w:rsidR="004D2557" w:rsidRPr="00471E99">
        <w:rPr>
          <w:rFonts w:ascii="Arial" w:hAnsi="Arial" w:cs="Arial"/>
          <w:sz w:val="22"/>
          <w:szCs w:val="22"/>
        </w:rPr>
        <w:t xml:space="preserve"> </w:t>
      </w:r>
      <w:r w:rsidR="004D2557" w:rsidRPr="00C76A24">
        <w:rPr>
          <w:rFonts w:ascii="Arial" w:hAnsi="Arial" w:cs="Arial"/>
          <w:sz w:val="22"/>
          <w:szCs w:val="22"/>
        </w:rPr>
        <w:t>Arbeitsk</w:t>
      </w:r>
      <w:r w:rsidR="004D2557" w:rsidRPr="00471E99">
        <w:rPr>
          <w:rFonts w:ascii="Arial" w:hAnsi="Arial" w:cs="Arial"/>
          <w:sz w:val="22"/>
          <w:szCs w:val="22"/>
        </w:rPr>
        <w:t xml:space="preserve">lima </w:t>
      </w:r>
      <w:r w:rsidR="004D2557" w:rsidRPr="00C76A24">
        <w:rPr>
          <w:rFonts w:ascii="Arial" w:hAnsi="Arial" w:cs="Arial"/>
          <w:sz w:val="22"/>
          <w:szCs w:val="22"/>
        </w:rPr>
        <w:t xml:space="preserve">und </w:t>
      </w:r>
      <w:r w:rsidR="008F39F2">
        <w:rPr>
          <w:rFonts w:ascii="Arial" w:hAnsi="Arial" w:cs="Arial"/>
          <w:sz w:val="22"/>
          <w:szCs w:val="22"/>
        </w:rPr>
        <w:t xml:space="preserve">eine </w:t>
      </w:r>
      <w:r w:rsidR="00A8141E">
        <w:rPr>
          <w:rFonts w:ascii="Arial" w:hAnsi="Arial" w:cs="Arial"/>
          <w:sz w:val="22"/>
          <w:szCs w:val="22"/>
        </w:rPr>
        <w:t>gute</w:t>
      </w:r>
      <w:r w:rsidR="004D2557" w:rsidRPr="00C76A24">
        <w:rPr>
          <w:rFonts w:ascii="Arial" w:hAnsi="Arial" w:cs="Arial"/>
          <w:sz w:val="22"/>
          <w:szCs w:val="22"/>
        </w:rPr>
        <w:t xml:space="preserve"> Work-Life-Balance</w:t>
      </w:r>
      <w:r w:rsidR="004D2557" w:rsidRPr="00471E99">
        <w:rPr>
          <w:rFonts w:ascii="Arial" w:hAnsi="Arial" w:cs="Arial"/>
          <w:sz w:val="22"/>
          <w:szCs w:val="22"/>
        </w:rPr>
        <w:t>.</w:t>
      </w:r>
      <w:r w:rsidR="004D2557" w:rsidRPr="00C76A24">
        <w:rPr>
          <w:rFonts w:ascii="Arial" w:hAnsi="Arial" w:cs="Arial"/>
          <w:sz w:val="22"/>
          <w:szCs w:val="22"/>
        </w:rPr>
        <w:t xml:space="preserve"> </w:t>
      </w:r>
      <w:r w:rsidR="00A8141E">
        <w:rPr>
          <w:rFonts w:ascii="Arial" w:hAnsi="Arial" w:cs="Arial"/>
          <w:sz w:val="22"/>
          <w:szCs w:val="22"/>
        </w:rPr>
        <w:t>„</w:t>
      </w:r>
      <w:r w:rsidRPr="00C76A24">
        <w:rPr>
          <w:rFonts w:ascii="Arial" w:hAnsi="Arial" w:cs="Arial"/>
          <w:sz w:val="22"/>
          <w:szCs w:val="22"/>
        </w:rPr>
        <w:t>Hier zahlt sich unser Engagement als Arbeitgeber aus</w:t>
      </w:r>
      <w:r w:rsidR="00935AEE">
        <w:rPr>
          <w:rFonts w:ascii="Arial" w:hAnsi="Arial" w:cs="Arial"/>
          <w:sz w:val="22"/>
          <w:szCs w:val="22"/>
        </w:rPr>
        <w:t>“</w:t>
      </w:r>
      <w:r w:rsidR="004B6A25">
        <w:rPr>
          <w:rFonts w:ascii="Arial" w:hAnsi="Arial" w:cs="Arial"/>
          <w:sz w:val="22"/>
          <w:szCs w:val="22"/>
        </w:rPr>
        <w:t>,</w:t>
      </w:r>
      <w:r w:rsidR="00935AEE">
        <w:rPr>
          <w:rFonts w:ascii="Arial" w:hAnsi="Arial" w:cs="Arial"/>
          <w:sz w:val="22"/>
          <w:szCs w:val="22"/>
        </w:rPr>
        <w:t xml:space="preserve"> ergänzt die Personalleiterin.</w:t>
      </w:r>
      <w:r w:rsidR="00C76A24">
        <w:rPr>
          <w:rFonts w:ascii="Arial" w:hAnsi="Arial" w:cs="Arial"/>
          <w:sz w:val="22"/>
          <w:szCs w:val="22"/>
        </w:rPr>
        <w:t xml:space="preserve"> </w:t>
      </w:r>
      <w:r w:rsidR="00935AEE">
        <w:rPr>
          <w:rFonts w:ascii="Arial" w:hAnsi="Arial" w:cs="Arial"/>
          <w:sz w:val="22"/>
          <w:szCs w:val="22"/>
        </w:rPr>
        <w:t>„N</w:t>
      </w:r>
      <w:r w:rsidR="004D2557" w:rsidRPr="00C76A24">
        <w:rPr>
          <w:rFonts w:ascii="Arial" w:hAnsi="Arial" w:cs="Arial"/>
          <w:sz w:val="22"/>
          <w:szCs w:val="22"/>
        </w:rPr>
        <w:t xml:space="preserve">eben </w:t>
      </w:r>
      <w:r w:rsidR="00503618" w:rsidRPr="00C76A24">
        <w:rPr>
          <w:rFonts w:ascii="Arial" w:hAnsi="Arial" w:cs="Arial"/>
          <w:sz w:val="22"/>
          <w:szCs w:val="22"/>
        </w:rPr>
        <w:t xml:space="preserve">einer angemessenen </w:t>
      </w:r>
      <w:r w:rsidR="00503618" w:rsidRPr="00471E99">
        <w:rPr>
          <w:rFonts w:ascii="Arial" w:hAnsi="Arial" w:cs="Arial"/>
          <w:sz w:val="22"/>
          <w:szCs w:val="22"/>
        </w:rPr>
        <w:t>Vergütung</w:t>
      </w:r>
      <w:r w:rsidR="00503618">
        <w:rPr>
          <w:rFonts w:ascii="Arial" w:hAnsi="Arial" w:cs="Arial"/>
          <w:sz w:val="22"/>
          <w:szCs w:val="22"/>
        </w:rPr>
        <w:t>,</w:t>
      </w:r>
      <w:r w:rsidR="00503618" w:rsidRPr="00471E99">
        <w:rPr>
          <w:rFonts w:ascii="Arial" w:hAnsi="Arial" w:cs="Arial"/>
          <w:sz w:val="22"/>
          <w:szCs w:val="22"/>
        </w:rPr>
        <w:t xml:space="preserve"> </w:t>
      </w:r>
      <w:r w:rsidR="008B2476">
        <w:rPr>
          <w:rFonts w:ascii="Arial" w:hAnsi="Arial" w:cs="Arial"/>
          <w:sz w:val="22"/>
          <w:szCs w:val="22"/>
        </w:rPr>
        <w:t xml:space="preserve">flexiblen </w:t>
      </w:r>
      <w:r w:rsidR="004972D6">
        <w:rPr>
          <w:rFonts w:ascii="Arial" w:hAnsi="Arial" w:cs="Arial"/>
          <w:sz w:val="22"/>
          <w:szCs w:val="22"/>
        </w:rPr>
        <w:t xml:space="preserve">und </w:t>
      </w:r>
      <w:r w:rsidR="008B2476">
        <w:rPr>
          <w:rFonts w:ascii="Arial" w:hAnsi="Arial" w:cs="Arial"/>
          <w:sz w:val="22"/>
          <w:szCs w:val="22"/>
        </w:rPr>
        <w:t>individuellen Arbeitszeitmodellen</w:t>
      </w:r>
      <w:r w:rsidR="004972D6">
        <w:rPr>
          <w:rFonts w:ascii="Arial" w:hAnsi="Arial" w:cs="Arial"/>
          <w:sz w:val="22"/>
          <w:szCs w:val="22"/>
        </w:rPr>
        <w:t xml:space="preserve"> sowie</w:t>
      </w:r>
      <w:r w:rsidR="008B2476">
        <w:rPr>
          <w:rFonts w:ascii="Arial" w:hAnsi="Arial" w:cs="Arial"/>
          <w:sz w:val="22"/>
          <w:szCs w:val="22"/>
        </w:rPr>
        <w:t xml:space="preserve"> attraktiven Maßnahmen zur Gesundheitsvorsorge</w:t>
      </w:r>
      <w:r w:rsidR="004972D6">
        <w:rPr>
          <w:rFonts w:ascii="Arial" w:hAnsi="Arial" w:cs="Arial"/>
          <w:sz w:val="22"/>
          <w:szCs w:val="22"/>
        </w:rPr>
        <w:t xml:space="preserve"> </w:t>
      </w:r>
      <w:r w:rsidR="00C76A24">
        <w:rPr>
          <w:rFonts w:ascii="Arial" w:hAnsi="Arial" w:cs="Arial"/>
          <w:sz w:val="22"/>
          <w:szCs w:val="22"/>
        </w:rPr>
        <w:t>biete</w:t>
      </w:r>
      <w:r w:rsidR="00DF4AF6">
        <w:rPr>
          <w:rFonts w:ascii="Arial" w:hAnsi="Arial" w:cs="Arial"/>
          <w:sz w:val="22"/>
          <w:szCs w:val="22"/>
        </w:rPr>
        <w:t>t</w:t>
      </w:r>
      <w:r w:rsidR="004972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AF6">
        <w:rPr>
          <w:rFonts w:ascii="Arial" w:hAnsi="Arial" w:cs="Arial"/>
          <w:sz w:val="22"/>
          <w:szCs w:val="22"/>
        </w:rPr>
        <w:t>Weinor</w:t>
      </w:r>
      <w:proofErr w:type="spellEnd"/>
      <w:r w:rsidR="00DF4AF6">
        <w:rPr>
          <w:rFonts w:ascii="Arial" w:hAnsi="Arial" w:cs="Arial"/>
          <w:sz w:val="22"/>
          <w:szCs w:val="22"/>
        </w:rPr>
        <w:t xml:space="preserve"> </w:t>
      </w:r>
      <w:r w:rsidR="009F5494">
        <w:rPr>
          <w:rFonts w:ascii="Arial" w:hAnsi="Arial" w:cs="Arial"/>
          <w:sz w:val="22"/>
          <w:szCs w:val="22"/>
        </w:rPr>
        <w:t>Berufsstartern</w:t>
      </w:r>
      <w:r w:rsidR="00C76A24">
        <w:rPr>
          <w:rFonts w:ascii="Arial" w:hAnsi="Arial" w:cs="Arial"/>
          <w:sz w:val="22"/>
          <w:szCs w:val="22"/>
        </w:rPr>
        <w:t xml:space="preserve"> </w:t>
      </w:r>
      <w:r w:rsidR="009F5494">
        <w:rPr>
          <w:rFonts w:ascii="Arial" w:hAnsi="Arial" w:cs="Arial"/>
          <w:sz w:val="22"/>
          <w:szCs w:val="22"/>
        </w:rPr>
        <w:t xml:space="preserve">zahlreiche langfristig </w:t>
      </w:r>
      <w:r w:rsidR="004D2557" w:rsidRPr="00471E99">
        <w:rPr>
          <w:rFonts w:ascii="Arial" w:hAnsi="Arial" w:cs="Arial"/>
          <w:sz w:val="22"/>
          <w:szCs w:val="22"/>
        </w:rPr>
        <w:t>karrierefördernde Maßnahmen</w:t>
      </w:r>
      <w:r w:rsidR="00EA151F">
        <w:rPr>
          <w:rFonts w:ascii="Arial" w:hAnsi="Arial" w:cs="Arial"/>
          <w:sz w:val="22"/>
          <w:szCs w:val="22"/>
        </w:rPr>
        <w:t xml:space="preserve"> wie </w:t>
      </w:r>
      <w:r w:rsidR="00503618">
        <w:rPr>
          <w:rFonts w:ascii="Helvetica" w:hAnsi="Helvetica"/>
          <w:color w:val="000000"/>
          <w:sz w:val="21"/>
          <w:szCs w:val="21"/>
        </w:rPr>
        <w:t xml:space="preserve">die </w:t>
      </w:r>
      <w:r w:rsidR="00503618" w:rsidRPr="008B2476">
        <w:rPr>
          <w:rFonts w:ascii="Helvetica" w:hAnsi="Helvetica"/>
          <w:color w:val="000000"/>
          <w:sz w:val="21"/>
          <w:szCs w:val="21"/>
        </w:rPr>
        <w:t xml:space="preserve">hauseigene </w:t>
      </w:r>
      <w:proofErr w:type="spellStart"/>
      <w:r w:rsidR="004972D6">
        <w:rPr>
          <w:rFonts w:ascii="Helvetica" w:hAnsi="Helvetica"/>
          <w:color w:val="000000"/>
          <w:sz w:val="21"/>
          <w:szCs w:val="21"/>
        </w:rPr>
        <w:t>W</w:t>
      </w:r>
      <w:r w:rsidR="00503618" w:rsidRPr="008B2476">
        <w:rPr>
          <w:rFonts w:ascii="Helvetica" w:hAnsi="Helvetica"/>
          <w:color w:val="000000"/>
          <w:sz w:val="21"/>
          <w:szCs w:val="21"/>
        </w:rPr>
        <w:t>einor</w:t>
      </w:r>
      <w:proofErr w:type="spellEnd"/>
      <w:r w:rsidR="004972D6">
        <w:rPr>
          <w:rFonts w:ascii="Helvetica" w:hAnsi="Helvetica"/>
          <w:color w:val="000000"/>
          <w:sz w:val="21"/>
          <w:szCs w:val="21"/>
        </w:rPr>
        <w:t>-</w:t>
      </w:r>
      <w:r w:rsidR="00503618" w:rsidRPr="008B2476">
        <w:rPr>
          <w:rFonts w:ascii="Helvetica" w:hAnsi="Helvetica"/>
          <w:color w:val="000000"/>
          <w:sz w:val="21"/>
          <w:szCs w:val="21"/>
        </w:rPr>
        <w:t>Academy</w:t>
      </w:r>
      <w:r w:rsidR="00503618">
        <w:rPr>
          <w:rFonts w:ascii="Arial" w:hAnsi="Arial" w:cs="Arial"/>
          <w:sz w:val="22"/>
          <w:szCs w:val="22"/>
        </w:rPr>
        <w:t xml:space="preserve"> oder </w:t>
      </w:r>
      <w:r w:rsidR="008B2476">
        <w:rPr>
          <w:rFonts w:ascii="Arial" w:hAnsi="Arial" w:cs="Arial"/>
          <w:sz w:val="22"/>
          <w:szCs w:val="22"/>
        </w:rPr>
        <w:t>r</w:t>
      </w:r>
      <w:r w:rsidR="008B2476" w:rsidRPr="008B2476">
        <w:rPr>
          <w:rFonts w:ascii="Helvetica" w:hAnsi="Helvetica"/>
          <w:color w:val="000000"/>
          <w:sz w:val="21"/>
          <w:szCs w:val="21"/>
        </w:rPr>
        <w:t>egelmäßige Potenzialgespräche</w:t>
      </w:r>
      <w:r w:rsidR="00503618">
        <w:rPr>
          <w:rFonts w:ascii="Helvetica" w:hAnsi="Helvetica"/>
          <w:color w:val="000000"/>
          <w:sz w:val="21"/>
          <w:szCs w:val="21"/>
        </w:rPr>
        <w:t>.“</w:t>
      </w:r>
      <w:r w:rsidR="00503618">
        <w:rPr>
          <w:rFonts w:ascii="Helvetica" w:hAnsi="Helvetica"/>
          <w:color w:val="000000"/>
          <w:sz w:val="21"/>
          <w:szCs w:val="21"/>
        </w:rPr>
        <w:br/>
      </w:r>
      <w:r w:rsidR="00503618" w:rsidRPr="00C76A24">
        <w:rPr>
          <w:rFonts w:ascii="Arial" w:hAnsi="Arial" w:cs="Arial"/>
          <w:sz w:val="22"/>
          <w:szCs w:val="22"/>
        </w:rPr>
        <w:t xml:space="preserve"> </w:t>
      </w:r>
    </w:p>
    <w:p w14:paraId="1E069EBD" w14:textId="18082D23" w:rsidR="00A41C9C" w:rsidRPr="00C76A24" w:rsidRDefault="00A41C9C" w:rsidP="006C33C3">
      <w:pPr>
        <w:spacing w:line="360" w:lineRule="auto"/>
        <w:rPr>
          <w:rFonts w:ascii="Arial" w:hAnsi="Arial" w:cs="Arial"/>
          <w:sz w:val="22"/>
          <w:szCs w:val="22"/>
        </w:rPr>
      </w:pPr>
      <w:r w:rsidRPr="00C76A24">
        <w:rPr>
          <w:rFonts w:ascii="Arial" w:hAnsi="Arial" w:cs="Arial"/>
          <w:b/>
          <w:sz w:val="22"/>
          <w:szCs w:val="22"/>
        </w:rPr>
        <w:lastRenderedPageBreak/>
        <w:t>Medienkontakt:</w:t>
      </w:r>
    </w:p>
    <w:p w14:paraId="7F047234" w14:textId="77777777" w:rsidR="00A41C9C" w:rsidRPr="00C76A24" w:rsidRDefault="00A41C9C" w:rsidP="00A41C9C">
      <w:pPr>
        <w:rPr>
          <w:rFonts w:ascii="Arial" w:hAnsi="Arial" w:cs="Arial"/>
          <w:sz w:val="22"/>
          <w:szCs w:val="22"/>
        </w:rPr>
      </w:pPr>
      <w:r w:rsidRPr="00C76A24">
        <w:rPr>
          <w:rFonts w:ascii="Arial" w:hAnsi="Arial" w:cs="Arial"/>
          <w:sz w:val="22"/>
          <w:szCs w:val="22"/>
        </w:rPr>
        <w:t>Christian Pätz</w:t>
      </w:r>
    </w:p>
    <w:p w14:paraId="689E21E9" w14:textId="77777777" w:rsidR="00A41C9C" w:rsidRPr="00C76A24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C76A24">
        <w:rPr>
          <w:rFonts w:ascii="Arial" w:hAnsi="Arial" w:cs="Arial"/>
          <w:sz w:val="22"/>
          <w:szCs w:val="22"/>
        </w:rPr>
        <w:t>Weinor</w:t>
      </w:r>
      <w:proofErr w:type="spellEnd"/>
      <w:r w:rsidR="00A41C9C" w:rsidRPr="00C76A24">
        <w:rPr>
          <w:rFonts w:ascii="Arial" w:hAnsi="Arial" w:cs="Arial"/>
          <w:sz w:val="22"/>
          <w:szCs w:val="22"/>
        </w:rPr>
        <w:t xml:space="preserve"> GmbH &amp; Co. KG</w:t>
      </w:r>
      <w:r w:rsidR="00A41C9C" w:rsidRPr="00C76A24">
        <w:rPr>
          <w:rFonts w:ascii="Arial" w:hAnsi="Arial" w:cs="Arial"/>
          <w:b/>
          <w:sz w:val="22"/>
          <w:szCs w:val="22"/>
        </w:rPr>
        <w:t xml:space="preserve"> </w:t>
      </w:r>
      <w:r w:rsidR="00A41C9C" w:rsidRPr="00C76A24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="00A41C9C" w:rsidRPr="00C76A24">
        <w:rPr>
          <w:rFonts w:ascii="Arial" w:hAnsi="Arial" w:cs="Arial"/>
          <w:sz w:val="22"/>
          <w:szCs w:val="22"/>
        </w:rPr>
        <w:t xml:space="preserve">Mathias-Brüggen-Str. </w:t>
      </w:r>
      <w:r w:rsidR="00A41C9C" w:rsidRPr="00C76A24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C76A24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="00A41C9C" w:rsidRPr="00C76A24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="00A41C9C" w:rsidRPr="00C76A24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1587CC93" w14:textId="77777777" w:rsidR="00A41C9C" w:rsidRPr="00C76A24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C76A24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C76A24">
        <w:rPr>
          <w:rFonts w:ascii="Arial" w:hAnsi="Arial" w:cs="Arial"/>
          <w:sz w:val="22"/>
          <w:szCs w:val="22"/>
          <w:lang w:val="fr-FR"/>
        </w:rPr>
        <w:t>w</w:t>
      </w:r>
      <w:r w:rsidR="00160BBB" w:rsidRPr="00C76A24">
        <w:rPr>
          <w:rFonts w:ascii="Arial" w:hAnsi="Arial" w:cs="Arial"/>
          <w:sz w:val="22"/>
          <w:szCs w:val="22"/>
          <w:lang w:val="fr-FR"/>
        </w:rPr>
        <w:t>einor</w:t>
      </w:r>
      <w:r w:rsidRPr="00C76A24">
        <w:rPr>
          <w:rFonts w:ascii="Arial" w:hAnsi="Arial" w:cs="Arial"/>
          <w:sz w:val="22"/>
          <w:szCs w:val="22"/>
          <w:lang w:val="fr-FR"/>
        </w:rPr>
        <w:t xml:space="preserve">.de </w:t>
      </w:r>
      <w:r w:rsidRPr="00C76A24">
        <w:rPr>
          <w:rFonts w:ascii="Arial" w:hAnsi="Arial" w:cs="Arial"/>
          <w:b/>
          <w:sz w:val="22"/>
          <w:szCs w:val="22"/>
          <w:lang w:val="fr-FR" w:bidi="he-IL"/>
        </w:rPr>
        <w:t xml:space="preserve">|| </w:t>
      </w:r>
      <w:r w:rsidRPr="00C76A24">
        <w:rPr>
          <w:rFonts w:ascii="Arial" w:hAnsi="Arial" w:cs="Arial"/>
          <w:sz w:val="22"/>
          <w:szCs w:val="22"/>
          <w:lang w:val="fr-FR"/>
        </w:rPr>
        <w:t>www.</w:t>
      </w:r>
      <w:r w:rsidR="00E266E4" w:rsidRPr="00C76A24">
        <w:rPr>
          <w:rFonts w:ascii="Arial" w:hAnsi="Arial" w:cs="Arial"/>
          <w:sz w:val="22"/>
          <w:szCs w:val="22"/>
          <w:lang w:val="fr-FR"/>
        </w:rPr>
        <w:t>w</w:t>
      </w:r>
      <w:r w:rsidR="00160BBB" w:rsidRPr="00C76A24">
        <w:rPr>
          <w:rFonts w:ascii="Arial" w:hAnsi="Arial" w:cs="Arial"/>
          <w:sz w:val="22"/>
          <w:szCs w:val="22"/>
          <w:lang w:val="fr-FR"/>
        </w:rPr>
        <w:t>einor</w:t>
      </w:r>
      <w:r w:rsidRPr="00C76A24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Pr="00C76A24" w:rsidRDefault="00A41C9C" w:rsidP="00A41C9C">
      <w:pPr>
        <w:rPr>
          <w:rFonts w:ascii="Arial" w:hAnsi="Arial" w:cs="Arial"/>
          <w:sz w:val="22"/>
          <w:szCs w:val="22"/>
        </w:rPr>
      </w:pPr>
      <w:r w:rsidRPr="00C76A24">
        <w:rPr>
          <w:rFonts w:ascii="Arial" w:hAnsi="Arial" w:cs="Arial"/>
          <w:sz w:val="22"/>
          <w:szCs w:val="22"/>
        </w:rPr>
        <w:t xml:space="preserve">Tel.: 0221 / 597 09 265 </w:t>
      </w:r>
      <w:r w:rsidRPr="00C76A24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C76A24">
        <w:rPr>
          <w:rFonts w:ascii="Arial" w:hAnsi="Arial" w:cs="Arial"/>
          <w:sz w:val="22"/>
          <w:szCs w:val="22"/>
        </w:rPr>
        <w:t>Fax: 0221/ 595 11 89</w:t>
      </w:r>
    </w:p>
    <w:p w14:paraId="7F7D3B0C" w14:textId="77777777" w:rsidR="0089338A" w:rsidRPr="00C76A24" w:rsidRDefault="0089338A" w:rsidP="00AF1FE1">
      <w:pPr>
        <w:spacing w:line="276" w:lineRule="auto"/>
        <w:rPr>
          <w:rFonts w:ascii="Arial" w:hAnsi="Arial" w:cs="Arial"/>
          <w:sz w:val="22"/>
          <w:szCs w:val="22"/>
        </w:rPr>
      </w:pPr>
    </w:p>
    <w:p w14:paraId="024F4109" w14:textId="77777777" w:rsidR="0089338A" w:rsidRPr="00C76A24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357EAB8B" w14:textId="77777777" w:rsidR="0089338A" w:rsidRPr="00C76A24" w:rsidRDefault="0089338A" w:rsidP="0089338A">
      <w:pPr>
        <w:rPr>
          <w:rFonts w:ascii="Arial" w:hAnsi="Arial" w:cs="Arial"/>
          <w:sz w:val="22"/>
          <w:szCs w:val="22"/>
        </w:rPr>
      </w:pPr>
      <w:r w:rsidRPr="00C76A24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45935C07" w14:textId="77777777" w:rsidR="00F80347" w:rsidRPr="00C76A24" w:rsidRDefault="00F80347" w:rsidP="00C15CB8">
      <w:pPr>
        <w:rPr>
          <w:rFonts w:ascii="Arial" w:hAnsi="Arial" w:cs="Arial"/>
          <w:b/>
          <w:sz w:val="22"/>
          <w:szCs w:val="22"/>
          <w:u w:val="single"/>
        </w:rPr>
      </w:pPr>
    </w:p>
    <w:p w14:paraId="413E486B" w14:textId="77777777" w:rsidR="00F80347" w:rsidRPr="00C76A24" w:rsidRDefault="00F80347" w:rsidP="00AF1FE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CCCBEBA" w14:textId="77005447" w:rsidR="00B567DD" w:rsidRPr="00C76A24" w:rsidRDefault="004663F9" w:rsidP="00C15CB8">
      <w:pPr>
        <w:rPr>
          <w:rFonts w:ascii="Arial" w:hAnsi="Arial" w:cs="Arial"/>
          <w:b/>
          <w:sz w:val="22"/>
          <w:szCs w:val="22"/>
          <w:u w:val="single"/>
        </w:rPr>
      </w:pPr>
      <w:r w:rsidRPr="00C76A24"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422A26B5" w14:textId="77777777" w:rsidR="00F80347" w:rsidRPr="00C76A24" w:rsidRDefault="00F80347" w:rsidP="00C15CB8">
      <w:pPr>
        <w:rPr>
          <w:rFonts w:ascii="Arial" w:hAnsi="Arial" w:cs="Arial"/>
          <w:b/>
          <w:sz w:val="22"/>
          <w:szCs w:val="22"/>
          <w:u w:val="single"/>
        </w:rPr>
      </w:pPr>
    </w:p>
    <w:p w14:paraId="122B5A42" w14:textId="38468C87" w:rsidR="00F80347" w:rsidRPr="00C76A24" w:rsidRDefault="00AF1FE1" w:rsidP="00AF1FE1">
      <w:pPr>
        <w:spacing w:line="360" w:lineRule="auto"/>
        <w:ind w:right="-42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589D816" wp14:editId="2AC9A052">
            <wp:extent cx="2172832" cy="33542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83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23234" cy="343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8D020" w14:textId="77777777" w:rsidR="00AF1FE1" w:rsidRDefault="00AF1FE1" w:rsidP="00AF1FE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AE3366F" w14:textId="7F0110A7" w:rsidR="002E6A63" w:rsidRPr="00755C7F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55C7F">
        <w:rPr>
          <w:rFonts w:ascii="Arial" w:hAnsi="Arial" w:cs="Arial"/>
          <w:b/>
          <w:sz w:val="22"/>
          <w:szCs w:val="22"/>
        </w:rPr>
        <w:t>Bild 1:</w:t>
      </w:r>
    </w:p>
    <w:p w14:paraId="39F45104" w14:textId="2E2470CA" w:rsidR="00C76A24" w:rsidRPr="00755C7F" w:rsidRDefault="00C76A24" w:rsidP="00C76A24">
      <w:pPr>
        <w:spacing w:line="360" w:lineRule="auto"/>
        <w:rPr>
          <w:rFonts w:ascii="Arial" w:hAnsi="Arial" w:cs="Arial"/>
          <w:sz w:val="22"/>
          <w:szCs w:val="22"/>
        </w:rPr>
      </w:pPr>
      <w:r w:rsidRPr="00755C7F">
        <w:rPr>
          <w:rFonts w:ascii="Arial" w:hAnsi="Arial" w:cs="Arial"/>
          <w:sz w:val="22"/>
          <w:szCs w:val="22"/>
        </w:rPr>
        <w:t>Auszeichnung für k</w:t>
      </w:r>
      <w:r w:rsidR="005773CE" w:rsidRPr="00755C7F">
        <w:rPr>
          <w:rFonts w:ascii="Arial" w:hAnsi="Arial" w:cs="Arial"/>
          <w:sz w:val="22"/>
          <w:szCs w:val="22"/>
        </w:rPr>
        <w:t>onsequente Personalförderung</w:t>
      </w:r>
      <w:r w:rsidRPr="00755C7F">
        <w:rPr>
          <w:rFonts w:ascii="Arial" w:hAnsi="Arial" w:cs="Arial"/>
          <w:sz w:val="22"/>
          <w:szCs w:val="22"/>
        </w:rPr>
        <w:t>:</w:t>
      </w:r>
      <w:r w:rsidR="005773CE" w:rsidRPr="00755C7F">
        <w:rPr>
          <w:rFonts w:ascii="Arial" w:hAnsi="Arial" w:cs="Arial"/>
          <w:sz w:val="22"/>
          <w:szCs w:val="22"/>
        </w:rPr>
        <w:t xml:space="preserve"> Personall</w:t>
      </w:r>
      <w:r w:rsidR="00F80347" w:rsidRPr="00755C7F">
        <w:rPr>
          <w:rFonts w:ascii="Arial" w:hAnsi="Arial" w:cs="Arial"/>
          <w:sz w:val="22"/>
          <w:szCs w:val="22"/>
        </w:rPr>
        <w:t xml:space="preserve">eiterin </w:t>
      </w:r>
      <w:r w:rsidR="005773CE" w:rsidRPr="00755C7F">
        <w:rPr>
          <w:rFonts w:ascii="Arial" w:hAnsi="Arial" w:cs="Arial"/>
          <w:sz w:val="22"/>
          <w:szCs w:val="22"/>
        </w:rPr>
        <w:t>Angelika Freericks-J</w:t>
      </w:r>
      <w:r w:rsidR="009231B9">
        <w:rPr>
          <w:rFonts w:ascii="Arial" w:hAnsi="Arial" w:cs="Arial"/>
          <w:sz w:val="22"/>
          <w:szCs w:val="22"/>
        </w:rPr>
        <w:t>ä</w:t>
      </w:r>
      <w:r w:rsidR="005773CE" w:rsidRPr="00755C7F">
        <w:rPr>
          <w:rFonts w:ascii="Arial" w:hAnsi="Arial" w:cs="Arial"/>
          <w:sz w:val="22"/>
          <w:szCs w:val="22"/>
        </w:rPr>
        <w:t xml:space="preserve">kel </w:t>
      </w:r>
      <w:r w:rsidRPr="00755C7F">
        <w:rPr>
          <w:rFonts w:ascii="Arial" w:hAnsi="Arial" w:cs="Arial"/>
          <w:sz w:val="22"/>
          <w:szCs w:val="22"/>
        </w:rPr>
        <w:t>präsentiert das Qualitätssiegel „Top-Karrierechancen für Hochschulabsolventen“</w:t>
      </w:r>
      <w:r w:rsidR="00755C7F">
        <w:rPr>
          <w:rFonts w:ascii="Arial" w:hAnsi="Arial" w:cs="Arial"/>
          <w:sz w:val="22"/>
          <w:szCs w:val="22"/>
        </w:rPr>
        <w:t>.</w:t>
      </w:r>
    </w:p>
    <w:p w14:paraId="2BC40778" w14:textId="77777777" w:rsidR="00281B79" w:rsidRPr="00C76A24" w:rsidRDefault="00281B79" w:rsidP="005A7256">
      <w:pPr>
        <w:spacing w:line="360" w:lineRule="auto"/>
        <w:rPr>
          <w:rFonts w:ascii="Arial" w:hAnsi="Arial" w:cs="Arial"/>
          <w:sz w:val="22"/>
          <w:szCs w:val="22"/>
        </w:rPr>
      </w:pPr>
    </w:p>
    <w:p w14:paraId="49477282" w14:textId="0B1D948E" w:rsidR="00211EF6" w:rsidRDefault="00211EF6" w:rsidP="005A7256">
      <w:pPr>
        <w:spacing w:line="360" w:lineRule="auto"/>
        <w:rPr>
          <w:rFonts w:ascii="Arial" w:hAnsi="Arial" w:cs="Arial"/>
          <w:sz w:val="22"/>
          <w:szCs w:val="22"/>
        </w:rPr>
      </w:pPr>
    </w:p>
    <w:p w14:paraId="08D8C4C3" w14:textId="77777777" w:rsidR="00AF1FE1" w:rsidRPr="00C76A24" w:rsidRDefault="00AF1FE1" w:rsidP="005A7256">
      <w:pPr>
        <w:spacing w:line="360" w:lineRule="auto"/>
        <w:rPr>
          <w:rFonts w:ascii="Arial" w:hAnsi="Arial" w:cs="Arial"/>
          <w:sz w:val="22"/>
          <w:szCs w:val="22"/>
        </w:rPr>
      </w:pPr>
    </w:p>
    <w:p w14:paraId="2A459D8F" w14:textId="24325A03" w:rsidR="00211EF6" w:rsidRPr="00C76A24" w:rsidRDefault="00F80347" w:rsidP="000A293E">
      <w:pPr>
        <w:spacing w:line="360" w:lineRule="auto"/>
        <w:rPr>
          <w:rFonts w:ascii="Arial" w:hAnsi="Arial" w:cs="Arial"/>
          <w:sz w:val="22"/>
          <w:szCs w:val="22"/>
        </w:rPr>
      </w:pPr>
      <w:r w:rsidRPr="00C76A24">
        <w:rPr>
          <w:rFonts w:ascii="Arial" w:hAnsi="Arial" w:cs="Arial"/>
          <w:sz w:val="22"/>
          <w:szCs w:val="22"/>
        </w:rPr>
        <w:t xml:space="preserve">Foto: </w:t>
      </w:r>
      <w:proofErr w:type="spellStart"/>
      <w:r w:rsidRPr="00C76A24">
        <w:rPr>
          <w:rFonts w:ascii="Arial" w:hAnsi="Arial" w:cs="Arial"/>
          <w:sz w:val="22"/>
          <w:szCs w:val="22"/>
        </w:rPr>
        <w:t>weinor</w:t>
      </w:r>
      <w:proofErr w:type="spellEnd"/>
      <w:r w:rsidRPr="00C76A24">
        <w:rPr>
          <w:rFonts w:ascii="Arial" w:hAnsi="Arial" w:cs="Arial"/>
          <w:sz w:val="22"/>
          <w:szCs w:val="22"/>
        </w:rPr>
        <w:t xml:space="preserve"> GmbH &amp; Co. KG</w:t>
      </w:r>
    </w:p>
    <w:p w14:paraId="60E3B9F8" w14:textId="77777777" w:rsidR="00C76A24" w:rsidRPr="00C76A24" w:rsidRDefault="00C76A2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76A24" w:rsidRPr="00C76A24" w:rsidSect="00AF1FE1">
      <w:headerReference w:type="default" r:id="rId8"/>
      <w:pgSz w:w="11906" w:h="16838"/>
      <w:pgMar w:top="3119" w:right="226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A53A" w14:textId="77777777" w:rsidR="00FA701C" w:rsidRDefault="00FA701C" w:rsidP="006B5BC1">
      <w:r>
        <w:separator/>
      </w:r>
    </w:p>
  </w:endnote>
  <w:endnote w:type="continuationSeparator" w:id="0">
    <w:p w14:paraId="3FCD44EC" w14:textId="77777777" w:rsidR="00FA701C" w:rsidRDefault="00FA701C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B147" w14:textId="77777777" w:rsidR="00FA701C" w:rsidRDefault="00FA701C" w:rsidP="006B5BC1">
      <w:r>
        <w:separator/>
      </w:r>
    </w:p>
  </w:footnote>
  <w:footnote w:type="continuationSeparator" w:id="0">
    <w:p w14:paraId="42DAB7AE" w14:textId="77777777" w:rsidR="00FA701C" w:rsidRDefault="00FA701C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4691"/>
    <w:rsid w:val="00017A8C"/>
    <w:rsid w:val="00022585"/>
    <w:rsid w:val="0002325F"/>
    <w:rsid w:val="00032B3B"/>
    <w:rsid w:val="00061538"/>
    <w:rsid w:val="000765B5"/>
    <w:rsid w:val="00091E62"/>
    <w:rsid w:val="000A293E"/>
    <w:rsid w:val="000A6291"/>
    <w:rsid w:val="000B2A7D"/>
    <w:rsid w:val="000B3BC2"/>
    <w:rsid w:val="000E7C3D"/>
    <w:rsid w:val="000F3E63"/>
    <w:rsid w:val="00123CCA"/>
    <w:rsid w:val="00130D0E"/>
    <w:rsid w:val="00143189"/>
    <w:rsid w:val="001450D9"/>
    <w:rsid w:val="00151163"/>
    <w:rsid w:val="00153046"/>
    <w:rsid w:val="00160BBB"/>
    <w:rsid w:val="00162F74"/>
    <w:rsid w:val="00174E36"/>
    <w:rsid w:val="001757EA"/>
    <w:rsid w:val="00175CF9"/>
    <w:rsid w:val="0019702F"/>
    <w:rsid w:val="001A6512"/>
    <w:rsid w:val="001B206A"/>
    <w:rsid w:val="001D2E97"/>
    <w:rsid w:val="001E2BCF"/>
    <w:rsid w:val="001E7FCB"/>
    <w:rsid w:val="001F0560"/>
    <w:rsid w:val="00206557"/>
    <w:rsid w:val="00211EF6"/>
    <w:rsid w:val="00212393"/>
    <w:rsid w:val="00224504"/>
    <w:rsid w:val="00257BA2"/>
    <w:rsid w:val="002725A6"/>
    <w:rsid w:val="00273155"/>
    <w:rsid w:val="002737B4"/>
    <w:rsid w:val="00273D27"/>
    <w:rsid w:val="00281B79"/>
    <w:rsid w:val="00291D2B"/>
    <w:rsid w:val="00294156"/>
    <w:rsid w:val="002947CC"/>
    <w:rsid w:val="002A529A"/>
    <w:rsid w:val="002B08F6"/>
    <w:rsid w:val="002B4D62"/>
    <w:rsid w:val="002B75A8"/>
    <w:rsid w:val="002C4ACF"/>
    <w:rsid w:val="002D0E03"/>
    <w:rsid w:val="002D4526"/>
    <w:rsid w:val="002D5006"/>
    <w:rsid w:val="002E651C"/>
    <w:rsid w:val="002E6A63"/>
    <w:rsid w:val="002E7E51"/>
    <w:rsid w:val="00301C3D"/>
    <w:rsid w:val="0030415B"/>
    <w:rsid w:val="003128F4"/>
    <w:rsid w:val="00312E6F"/>
    <w:rsid w:val="003137A1"/>
    <w:rsid w:val="003215A3"/>
    <w:rsid w:val="003263DA"/>
    <w:rsid w:val="00333334"/>
    <w:rsid w:val="00341C54"/>
    <w:rsid w:val="00345CAE"/>
    <w:rsid w:val="00366941"/>
    <w:rsid w:val="0037714E"/>
    <w:rsid w:val="00377D6C"/>
    <w:rsid w:val="00381FF3"/>
    <w:rsid w:val="00382220"/>
    <w:rsid w:val="0038791A"/>
    <w:rsid w:val="00396D3C"/>
    <w:rsid w:val="003975B9"/>
    <w:rsid w:val="003A64E1"/>
    <w:rsid w:val="003B43AD"/>
    <w:rsid w:val="003B6385"/>
    <w:rsid w:val="003C03ED"/>
    <w:rsid w:val="003C669E"/>
    <w:rsid w:val="00411D00"/>
    <w:rsid w:val="00427616"/>
    <w:rsid w:val="0042766A"/>
    <w:rsid w:val="004348B9"/>
    <w:rsid w:val="00437ADB"/>
    <w:rsid w:val="00445096"/>
    <w:rsid w:val="004457C1"/>
    <w:rsid w:val="004608CE"/>
    <w:rsid w:val="00463D67"/>
    <w:rsid w:val="004663F9"/>
    <w:rsid w:val="00485EA0"/>
    <w:rsid w:val="004931C8"/>
    <w:rsid w:val="004972D6"/>
    <w:rsid w:val="00497E7C"/>
    <w:rsid w:val="004A1F2F"/>
    <w:rsid w:val="004A6FCA"/>
    <w:rsid w:val="004B4755"/>
    <w:rsid w:val="004B6A25"/>
    <w:rsid w:val="004B6D2F"/>
    <w:rsid w:val="004D2557"/>
    <w:rsid w:val="004E2221"/>
    <w:rsid w:val="004E2A6D"/>
    <w:rsid w:val="004F220D"/>
    <w:rsid w:val="004F3BC1"/>
    <w:rsid w:val="004F4C74"/>
    <w:rsid w:val="004F57CE"/>
    <w:rsid w:val="005023C0"/>
    <w:rsid w:val="00503155"/>
    <w:rsid w:val="00503618"/>
    <w:rsid w:val="00523A08"/>
    <w:rsid w:val="005358BA"/>
    <w:rsid w:val="00535939"/>
    <w:rsid w:val="00536860"/>
    <w:rsid w:val="00543D14"/>
    <w:rsid w:val="00556A22"/>
    <w:rsid w:val="00556E63"/>
    <w:rsid w:val="00564E3B"/>
    <w:rsid w:val="005773CE"/>
    <w:rsid w:val="00584312"/>
    <w:rsid w:val="00592EDE"/>
    <w:rsid w:val="005A7256"/>
    <w:rsid w:val="005B07EC"/>
    <w:rsid w:val="005B106A"/>
    <w:rsid w:val="005B1670"/>
    <w:rsid w:val="005D2FAA"/>
    <w:rsid w:val="005E7AD9"/>
    <w:rsid w:val="006119BF"/>
    <w:rsid w:val="0061268A"/>
    <w:rsid w:val="00616092"/>
    <w:rsid w:val="00623956"/>
    <w:rsid w:val="00623AF0"/>
    <w:rsid w:val="00625754"/>
    <w:rsid w:val="00631010"/>
    <w:rsid w:val="00642EEC"/>
    <w:rsid w:val="0064362A"/>
    <w:rsid w:val="00664FEF"/>
    <w:rsid w:val="00665987"/>
    <w:rsid w:val="00682319"/>
    <w:rsid w:val="00683788"/>
    <w:rsid w:val="00684EC8"/>
    <w:rsid w:val="00694BB7"/>
    <w:rsid w:val="00695456"/>
    <w:rsid w:val="006A17F6"/>
    <w:rsid w:val="006B00D2"/>
    <w:rsid w:val="006B5BC1"/>
    <w:rsid w:val="006C2F31"/>
    <w:rsid w:val="006C33C3"/>
    <w:rsid w:val="006D5855"/>
    <w:rsid w:val="00705655"/>
    <w:rsid w:val="00723E0E"/>
    <w:rsid w:val="007271DD"/>
    <w:rsid w:val="00732E74"/>
    <w:rsid w:val="0073589B"/>
    <w:rsid w:val="00755C7F"/>
    <w:rsid w:val="0077017F"/>
    <w:rsid w:val="00774012"/>
    <w:rsid w:val="00776043"/>
    <w:rsid w:val="007A41D7"/>
    <w:rsid w:val="007A65E3"/>
    <w:rsid w:val="007B5633"/>
    <w:rsid w:val="007D2F7D"/>
    <w:rsid w:val="007F134C"/>
    <w:rsid w:val="007F439B"/>
    <w:rsid w:val="0080071E"/>
    <w:rsid w:val="008040FC"/>
    <w:rsid w:val="008100CF"/>
    <w:rsid w:val="00817203"/>
    <w:rsid w:val="008244EB"/>
    <w:rsid w:val="00860129"/>
    <w:rsid w:val="00863670"/>
    <w:rsid w:val="0087116D"/>
    <w:rsid w:val="00886E6B"/>
    <w:rsid w:val="008929F1"/>
    <w:rsid w:val="0089338A"/>
    <w:rsid w:val="00895FE4"/>
    <w:rsid w:val="008B2476"/>
    <w:rsid w:val="008C4337"/>
    <w:rsid w:val="008D06D2"/>
    <w:rsid w:val="008F39F2"/>
    <w:rsid w:val="009030C0"/>
    <w:rsid w:val="0091387D"/>
    <w:rsid w:val="00914024"/>
    <w:rsid w:val="009219A4"/>
    <w:rsid w:val="009231B9"/>
    <w:rsid w:val="00925E61"/>
    <w:rsid w:val="00927172"/>
    <w:rsid w:val="00935AEE"/>
    <w:rsid w:val="009377C6"/>
    <w:rsid w:val="0095514A"/>
    <w:rsid w:val="00957E0B"/>
    <w:rsid w:val="0096241F"/>
    <w:rsid w:val="00981757"/>
    <w:rsid w:val="0098375F"/>
    <w:rsid w:val="009A6729"/>
    <w:rsid w:val="009A6A10"/>
    <w:rsid w:val="009D2DD3"/>
    <w:rsid w:val="009E286A"/>
    <w:rsid w:val="009F131C"/>
    <w:rsid w:val="009F300E"/>
    <w:rsid w:val="009F5494"/>
    <w:rsid w:val="009F6F26"/>
    <w:rsid w:val="00A20E33"/>
    <w:rsid w:val="00A23201"/>
    <w:rsid w:val="00A26C52"/>
    <w:rsid w:val="00A337AA"/>
    <w:rsid w:val="00A36021"/>
    <w:rsid w:val="00A41C9C"/>
    <w:rsid w:val="00A45835"/>
    <w:rsid w:val="00A47CB8"/>
    <w:rsid w:val="00A55887"/>
    <w:rsid w:val="00A62F3D"/>
    <w:rsid w:val="00A70FEC"/>
    <w:rsid w:val="00A8141E"/>
    <w:rsid w:val="00A92281"/>
    <w:rsid w:val="00A933DC"/>
    <w:rsid w:val="00AA3406"/>
    <w:rsid w:val="00AD0327"/>
    <w:rsid w:val="00AD2AF0"/>
    <w:rsid w:val="00AF1734"/>
    <w:rsid w:val="00AF1FE1"/>
    <w:rsid w:val="00B00265"/>
    <w:rsid w:val="00B02314"/>
    <w:rsid w:val="00B12897"/>
    <w:rsid w:val="00B2100D"/>
    <w:rsid w:val="00B23F23"/>
    <w:rsid w:val="00B36EEE"/>
    <w:rsid w:val="00B4317B"/>
    <w:rsid w:val="00B47B1A"/>
    <w:rsid w:val="00B55C22"/>
    <w:rsid w:val="00B567DD"/>
    <w:rsid w:val="00B728A7"/>
    <w:rsid w:val="00B9038F"/>
    <w:rsid w:val="00BC0AC9"/>
    <w:rsid w:val="00BC14AF"/>
    <w:rsid w:val="00BD1380"/>
    <w:rsid w:val="00BD2E56"/>
    <w:rsid w:val="00BD5B22"/>
    <w:rsid w:val="00BE2C29"/>
    <w:rsid w:val="00BE3415"/>
    <w:rsid w:val="00BE6744"/>
    <w:rsid w:val="00BF1616"/>
    <w:rsid w:val="00C02959"/>
    <w:rsid w:val="00C15CB8"/>
    <w:rsid w:val="00C37B83"/>
    <w:rsid w:val="00C50315"/>
    <w:rsid w:val="00C60DEB"/>
    <w:rsid w:val="00C6141F"/>
    <w:rsid w:val="00C650EE"/>
    <w:rsid w:val="00C75C50"/>
    <w:rsid w:val="00C76A24"/>
    <w:rsid w:val="00C82F5C"/>
    <w:rsid w:val="00C84459"/>
    <w:rsid w:val="00C91341"/>
    <w:rsid w:val="00CA0D7F"/>
    <w:rsid w:val="00CB4B06"/>
    <w:rsid w:val="00CB5F37"/>
    <w:rsid w:val="00CB6124"/>
    <w:rsid w:val="00CD5ABB"/>
    <w:rsid w:val="00CD6C15"/>
    <w:rsid w:val="00CF3A7D"/>
    <w:rsid w:val="00D01078"/>
    <w:rsid w:val="00D040B7"/>
    <w:rsid w:val="00D141AB"/>
    <w:rsid w:val="00D27DB6"/>
    <w:rsid w:val="00D332ED"/>
    <w:rsid w:val="00D4077D"/>
    <w:rsid w:val="00D5753E"/>
    <w:rsid w:val="00D80943"/>
    <w:rsid w:val="00D851EE"/>
    <w:rsid w:val="00D86765"/>
    <w:rsid w:val="00D900D0"/>
    <w:rsid w:val="00D97A91"/>
    <w:rsid w:val="00DA1417"/>
    <w:rsid w:val="00DC01D5"/>
    <w:rsid w:val="00DC1CF2"/>
    <w:rsid w:val="00DD458F"/>
    <w:rsid w:val="00DE4F7A"/>
    <w:rsid w:val="00DF3F51"/>
    <w:rsid w:val="00DF4AF6"/>
    <w:rsid w:val="00DF51FE"/>
    <w:rsid w:val="00E0581B"/>
    <w:rsid w:val="00E12A4C"/>
    <w:rsid w:val="00E266E4"/>
    <w:rsid w:val="00E3131A"/>
    <w:rsid w:val="00E54B4D"/>
    <w:rsid w:val="00E72BA7"/>
    <w:rsid w:val="00E72E18"/>
    <w:rsid w:val="00E865B3"/>
    <w:rsid w:val="00E90F4B"/>
    <w:rsid w:val="00EA151F"/>
    <w:rsid w:val="00EA40D8"/>
    <w:rsid w:val="00EC57E2"/>
    <w:rsid w:val="00EE253B"/>
    <w:rsid w:val="00EE2F23"/>
    <w:rsid w:val="00EF3164"/>
    <w:rsid w:val="00EF4D5E"/>
    <w:rsid w:val="00F10549"/>
    <w:rsid w:val="00F15675"/>
    <w:rsid w:val="00F2306F"/>
    <w:rsid w:val="00F24EF7"/>
    <w:rsid w:val="00F31437"/>
    <w:rsid w:val="00F504F8"/>
    <w:rsid w:val="00F5097B"/>
    <w:rsid w:val="00F50A46"/>
    <w:rsid w:val="00F51ED9"/>
    <w:rsid w:val="00F611BB"/>
    <w:rsid w:val="00F679AD"/>
    <w:rsid w:val="00F72199"/>
    <w:rsid w:val="00F76366"/>
    <w:rsid w:val="00F77559"/>
    <w:rsid w:val="00F80347"/>
    <w:rsid w:val="00F921F3"/>
    <w:rsid w:val="00F943DD"/>
    <w:rsid w:val="00FA701C"/>
    <w:rsid w:val="00FB493C"/>
    <w:rsid w:val="00FC68C0"/>
    <w:rsid w:val="00FC6963"/>
    <w:rsid w:val="00FD0B6C"/>
    <w:rsid w:val="00FE187E"/>
    <w:rsid w:val="00FE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AECF262A-BF57-3046-8362-4A3E9DF5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2378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Dennis Borries</cp:lastModifiedBy>
  <cp:revision>2</cp:revision>
  <cp:lastPrinted>2019-06-05T12:43:00Z</cp:lastPrinted>
  <dcterms:created xsi:type="dcterms:W3CDTF">2019-09-24T12:00:00Z</dcterms:created>
  <dcterms:modified xsi:type="dcterms:W3CDTF">2019-09-24T12:00:00Z</dcterms:modified>
</cp:coreProperties>
</file>