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71907" w14:textId="77777777" w:rsidR="002E2E7F" w:rsidRDefault="002E2E7F" w:rsidP="002E2E7F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Pressemitteilung</w:t>
      </w:r>
    </w:p>
    <w:p w14:paraId="59E80DF7" w14:textId="288CC3CA" w:rsidR="002E2E7F" w:rsidRDefault="0061558D" w:rsidP="002E2E7F">
      <w:pPr>
        <w:ind w:right="-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August</w:t>
      </w:r>
      <w:r w:rsidR="00A800DA">
        <w:rPr>
          <w:rFonts w:ascii="Arial" w:hAnsi="Arial"/>
          <w:sz w:val="22"/>
          <w:szCs w:val="22"/>
        </w:rPr>
        <w:t xml:space="preserve"> </w:t>
      </w:r>
      <w:r w:rsidR="002E2E7F">
        <w:rPr>
          <w:rFonts w:ascii="Arial" w:hAnsi="Arial"/>
          <w:sz w:val="22"/>
          <w:szCs w:val="22"/>
        </w:rPr>
        <w:t>2017</w:t>
      </w:r>
    </w:p>
    <w:p w14:paraId="366C9034" w14:textId="77777777" w:rsidR="002E2E7F" w:rsidRDefault="002E2E7F" w:rsidP="002E2E7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DE4DBB3" w14:textId="77777777" w:rsidR="002E2E7F" w:rsidRDefault="002E2E7F" w:rsidP="002E2E7F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City Outlet Bad Münstereifel </w:t>
      </w:r>
    </w:p>
    <w:p w14:paraId="4FCD66CD" w14:textId="2D532CC8" w:rsidR="002E2E7F" w:rsidRDefault="00D72D93" w:rsidP="002E2E7F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Weinor</w:t>
      </w:r>
      <w:proofErr w:type="spellEnd"/>
      <w:r>
        <w:rPr>
          <w:rFonts w:ascii="Arial" w:hAnsi="Arial" w:cs="Arial"/>
          <w:b/>
          <w:sz w:val="32"/>
          <w:szCs w:val="32"/>
        </w:rPr>
        <w:t>-Markisen kennzeichnen Outlet-Shops</w:t>
      </w:r>
    </w:p>
    <w:p w14:paraId="30428029" w14:textId="77777777" w:rsidR="00D72D93" w:rsidRDefault="00D72D93" w:rsidP="002E2E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B99F90" w14:textId="37B30BF9" w:rsidR="005929DE" w:rsidRDefault="00D72D93" w:rsidP="002E2E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Das City Outlet Bad Münstereifel </w:t>
      </w:r>
      <w:r w:rsidR="005929DE">
        <w:rPr>
          <w:rFonts w:ascii="Arial" w:hAnsi="Arial" w:cs="Arial"/>
          <w:b/>
          <w:sz w:val="22"/>
          <w:szCs w:val="22"/>
        </w:rPr>
        <w:t>zeic</w:t>
      </w:r>
      <w:bookmarkStart w:id="0" w:name="_GoBack"/>
      <w:bookmarkEnd w:id="0"/>
      <w:r w:rsidR="005929DE">
        <w:rPr>
          <w:rFonts w:ascii="Arial" w:hAnsi="Arial" w:cs="Arial"/>
          <w:b/>
          <w:sz w:val="22"/>
          <w:szCs w:val="22"/>
        </w:rPr>
        <w:t>hnet sich durch eine Besonder</w:t>
      </w:r>
      <w:r w:rsidR="002004B3">
        <w:rPr>
          <w:rFonts w:ascii="Arial" w:hAnsi="Arial" w:cs="Arial"/>
          <w:b/>
          <w:sz w:val="22"/>
          <w:szCs w:val="22"/>
        </w:rPr>
        <w:t>heit aus:</w:t>
      </w:r>
      <w:r w:rsidR="005929DE">
        <w:rPr>
          <w:rFonts w:ascii="Arial" w:hAnsi="Arial" w:cs="Arial"/>
          <w:b/>
          <w:sz w:val="22"/>
          <w:szCs w:val="22"/>
        </w:rPr>
        <w:t xml:space="preserve"> Hier wurde nicht auf der grünen Wiese gebaut, sondern der gesa</w:t>
      </w:r>
      <w:r w:rsidR="005929DE">
        <w:rPr>
          <w:rFonts w:ascii="Arial" w:hAnsi="Arial" w:cs="Arial"/>
          <w:b/>
          <w:sz w:val="22"/>
          <w:szCs w:val="22"/>
        </w:rPr>
        <w:t>m</w:t>
      </w:r>
      <w:r w:rsidR="005929DE">
        <w:rPr>
          <w:rFonts w:ascii="Arial" w:hAnsi="Arial" w:cs="Arial"/>
          <w:b/>
          <w:sz w:val="22"/>
          <w:szCs w:val="22"/>
        </w:rPr>
        <w:t xml:space="preserve">te Innenstadtbereich zum Outlet erklärt. Die zugehörigen </w:t>
      </w:r>
      <w:r w:rsidR="00942F9D">
        <w:rPr>
          <w:rFonts w:ascii="Arial" w:hAnsi="Arial" w:cs="Arial"/>
          <w:b/>
          <w:sz w:val="22"/>
          <w:szCs w:val="22"/>
        </w:rPr>
        <w:t xml:space="preserve">53 </w:t>
      </w:r>
      <w:r w:rsidR="005929DE">
        <w:rPr>
          <w:rFonts w:ascii="Arial" w:hAnsi="Arial" w:cs="Arial"/>
          <w:b/>
          <w:sz w:val="22"/>
          <w:szCs w:val="22"/>
        </w:rPr>
        <w:t xml:space="preserve">Geschäfte </w:t>
      </w:r>
      <w:r w:rsidR="008D31F3">
        <w:rPr>
          <w:rFonts w:ascii="Arial" w:hAnsi="Arial" w:cs="Arial"/>
          <w:b/>
          <w:sz w:val="22"/>
          <w:szCs w:val="22"/>
        </w:rPr>
        <w:t xml:space="preserve">sind </w:t>
      </w:r>
      <w:r w:rsidR="005929DE">
        <w:rPr>
          <w:rFonts w:ascii="Arial" w:hAnsi="Arial" w:cs="Arial"/>
          <w:b/>
          <w:sz w:val="22"/>
          <w:szCs w:val="22"/>
        </w:rPr>
        <w:t xml:space="preserve">durch Design-Markisen von </w:t>
      </w:r>
      <w:proofErr w:type="spellStart"/>
      <w:r w:rsidR="005929DE">
        <w:rPr>
          <w:rFonts w:ascii="Arial" w:hAnsi="Arial" w:cs="Arial"/>
          <w:b/>
          <w:sz w:val="22"/>
          <w:szCs w:val="22"/>
        </w:rPr>
        <w:t>Weinor</w:t>
      </w:r>
      <w:proofErr w:type="spellEnd"/>
      <w:r w:rsidR="005929DE">
        <w:rPr>
          <w:rFonts w:ascii="Arial" w:hAnsi="Arial" w:cs="Arial"/>
          <w:b/>
          <w:sz w:val="22"/>
          <w:szCs w:val="22"/>
        </w:rPr>
        <w:t xml:space="preserve"> kenntlich gemacht. </w:t>
      </w:r>
      <w:r w:rsidR="003D7C17">
        <w:rPr>
          <w:rFonts w:ascii="Arial" w:hAnsi="Arial" w:cs="Arial"/>
          <w:b/>
          <w:sz w:val="22"/>
          <w:szCs w:val="22"/>
        </w:rPr>
        <w:t>Die</w:t>
      </w:r>
      <w:r w:rsidR="00621A36">
        <w:rPr>
          <w:rFonts w:ascii="Arial" w:hAnsi="Arial" w:cs="Arial"/>
          <w:b/>
          <w:sz w:val="22"/>
          <w:szCs w:val="22"/>
        </w:rPr>
        <w:t xml:space="preserve"> Montage übernahm der </w:t>
      </w:r>
      <w:r w:rsidR="005929DE">
        <w:rPr>
          <w:rFonts w:ascii="Arial" w:hAnsi="Arial" w:cs="Arial"/>
          <w:b/>
          <w:sz w:val="22"/>
          <w:szCs w:val="22"/>
        </w:rPr>
        <w:t>Kölner Fachbetrieb Efra Lichtwerbung</w:t>
      </w:r>
      <w:r w:rsidR="00621A36">
        <w:rPr>
          <w:rFonts w:ascii="Arial" w:hAnsi="Arial" w:cs="Arial"/>
          <w:b/>
          <w:sz w:val="22"/>
          <w:szCs w:val="22"/>
        </w:rPr>
        <w:t>.</w:t>
      </w:r>
    </w:p>
    <w:p w14:paraId="7840B495" w14:textId="59746A90" w:rsidR="0052105D" w:rsidRDefault="002E2E7F" w:rsidP="00AE570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525C67">
        <w:rPr>
          <w:rFonts w:ascii="Arial" w:hAnsi="Arial" w:cs="Arial"/>
          <w:sz w:val="22"/>
          <w:szCs w:val="22"/>
        </w:rPr>
        <w:t>Das</w:t>
      </w:r>
      <w:r w:rsidR="00942F9D">
        <w:rPr>
          <w:rFonts w:ascii="Arial" w:hAnsi="Arial" w:cs="Arial"/>
          <w:sz w:val="22"/>
          <w:szCs w:val="22"/>
        </w:rPr>
        <w:t xml:space="preserve"> boomende</w:t>
      </w:r>
      <w:r>
        <w:rPr>
          <w:rFonts w:ascii="Arial" w:hAnsi="Arial" w:cs="Arial"/>
          <w:sz w:val="22"/>
          <w:szCs w:val="22"/>
        </w:rPr>
        <w:t xml:space="preserve"> Outlet-</w:t>
      </w:r>
      <w:r w:rsidR="00525C67">
        <w:rPr>
          <w:rFonts w:ascii="Arial" w:hAnsi="Arial" w:cs="Arial"/>
          <w:sz w:val="22"/>
          <w:szCs w:val="22"/>
        </w:rPr>
        <w:t>Geschäft</w:t>
      </w:r>
      <w:r>
        <w:rPr>
          <w:rFonts w:ascii="Arial" w:hAnsi="Arial" w:cs="Arial"/>
          <w:sz w:val="22"/>
          <w:szCs w:val="22"/>
        </w:rPr>
        <w:t xml:space="preserve"> </w:t>
      </w:r>
      <w:r w:rsidR="008D31F3">
        <w:rPr>
          <w:rFonts w:ascii="Arial" w:hAnsi="Arial" w:cs="Arial"/>
          <w:sz w:val="22"/>
          <w:szCs w:val="22"/>
        </w:rPr>
        <w:t>wurde</w:t>
      </w:r>
      <w:r>
        <w:rPr>
          <w:rFonts w:ascii="Arial" w:hAnsi="Arial" w:cs="Arial"/>
          <w:sz w:val="22"/>
          <w:szCs w:val="22"/>
        </w:rPr>
        <w:t xml:space="preserve"> 2014 </w:t>
      </w:r>
      <w:r w:rsidR="00AB684A">
        <w:rPr>
          <w:rFonts w:ascii="Arial" w:hAnsi="Arial" w:cs="Arial"/>
          <w:sz w:val="22"/>
          <w:szCs w:val="22"/>
        </w:rPr>
        <w:t xml:space="preserve">durch ein neues </w:t>
      </w:r>
      <w:r>
        <w:rPr>
          <w:rFonts w:ascii="Arial" w:hAnsi="Arial" w:cs="Arial"/>
          <w:sz w:val="22"/>
          <w:szCs w:val="22"/>
        </w:rPr>
        <w:t xml:space="preserve"> Konzept des City Outlet</w:t>
      </w:r>
      <w:r w:rsidR="00EC482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Bad Münstereifel </w:t>
      </w:r>
      <w:r w:rsidR="00AB684A">
        <w:rPr>
          <w:rFonts w:ascii="Arial" w:hAnsi="Arial" w:cs="Arial"/>
          <w:sz w:val="22"/>
          <w:szCs w:val="22"/>
        </w:rPr>
        <w:t>erweitert</w:t>
      </w:r>
      <w:r w:rsidR="00621A36">
        <w:rPr>
          <w:rFonts w:ascii="Arial" w:hAnsi="Arial" w:cs="Arial"/>
          <w:sz w:val="22"/>
          <w:szCs w:val="22"/>
        </w:rPr>
        <w:t>:</w:t>
      </w:r>
      <w:r w:rsidR="00704D0E">
        <w:rPr>
          <w:rFonts w:ascii="Arial" w:hAnsi="Arial" w:cs="Arial"/>
          <w:sz w:val="22"/>
          <w:szCs w:val="22"/>
        </w:rPr>
        <w:t xml:space="preserve"> </w:t>
      </w:r>
      <w:r w:rsidR="002004B3">
        <w:rPr>
          <w:rFonts w:ascii="Arial" w:hAnsi="Arial" w:cs="Arial"/>
          <w:sz w:val="22"/>
          <w:szCs w:val="22"/>
        </w:rPr>
        <w:t>Weil die Einkaufsstraßen des</w:t>
      </w:r>
      <w:r w:rsidR="00621A36">
        <w:rPr>
          <w:rFonts w:ascii="Arial" w:hAnsi="Arial" w:cs="Arial"/>
          <w:sz w:val="22"/>
          <w:szCs w:val="22"/>
        </w:rPr>
        <w:t xml:space="preserve"> Eife</w:t>
      </w:r>
      <w:r w:rsidR="00621A36">
        <w:rPr>
          <w:rFonts w:ascii="Arial" w:hAnsi="Arial" w:cs="Arial"/>
          <w:sz w:val="22"/>
          <w:szCs w:val="22"/>
        </w:rPr>
        <w:t>l</w:t>
      </w:r>
      <w:r w:rsidR="00621A36">
        <w:rPr>
          <w:rFonts w:ascii="Arial" w:hAnsi="Arial" w:cs="Arial"/>
          <w:sz w:val="22"/>
          <w:szCs w:val="22"/>
        </w:rPr>
        <w:t>städtchen</w:t>
      </w:r>
      <w:r w:rsidR="002004B3">
        <w:rPr>
          <w:rFonts w:ascii="Arial" w:hAnsi="Arial" w:cs="Arial"/>
          <w:sz w:val="22"/>
          <w:szCs w:val="22"/>
        </w:rPr>
        <w:t>s</w:t>
      </w:r>
      <w:r w:rsidR="00621A36">
        <w:rPr>
          <w:rFonts w:ascii="Arial" w:hAnsi="Arial" w:cs="Arial"/>
          <w:sz w:val="22"/>
          <w:szCs w:val="22"/>
        </w:rPr>
        <w:t xml:space="preserve"> schon länger unter </w:t>
      </w:r>
      <w:r w:rsidR="00EC482A">
        <w:rPr>
          <w:rFonts w:ascii="Arial" w:hAnsi="Arial" w:cs="Arial"/>
          <w:sz w:val="22"/>
          <w:szCs w:val="22"/>
        </w:rPr>
        <w:t xml:space="preserve">wachsendem </w:t>
      </w:r>
      <w:r w:rsidR="00621A36">
        <w:rPr>
          <w:rFonts w:ascii="Arial" w:hAnsi="Arial" w:cs="Arial"/>
          <w:sz w:val="22"/>
          <w:szCs w:val="22"/>
        </w:rPr>
        <w:t>Leerstand litt</w:t>
      </w:r>
      <w:r w:rsidR="002004B3">
        <w:rPr>
          <w:rFonts w:ascii="Arial" w:hAnsi="Arial" w:cs="Arial"/>
          <w:sz w:val="22"/>
          <w:szCs w:val="22"/>
        </w:rPr>
        <w:t>en</w:t>
      </w:r>
      <w:r w:rsidR="00621A36">
        <w:rPr>
          <w:rFonts w:ascii="Arial" w:hAnsi="Arial" w:cs="Arial"/>
          <w:sz w:val="22"/>
          <w:szCs w:val="22"/>
        </w:rPr>
        <w:t>, haben örtliche Investoren die freien Wohnungen und Geschäfte gekauft</w:t>
      </w:r>
      <w:r w:rsidR="005C036C">
        <w:rPr>
          <w:rFonts w:ascii="Arial" w:hAnsi="Arial" w:cs="Arial"/>
          <w:sz w:val="22"/>
          <w:szCs w:val="22"/>
        </w:rPr>
        <w:t xml:space="preserve"> und </w:t>
      </w:r>
      <w:r w:rsidR="00621A36">
        <w:rPr>
          <w:rFonts w:ascii="Arial" w:hAnsi="Arial" w:cs="Arial"/>
          <w:sz w:val="22"/>
          <w:szCs w:val="22"/>
        </w:rPr>
        <w:t xml:space="preserve">an </w:t>
      </w:r>
      <w:r w:rsidR="00EC482A">
        <w:rPr>
          <w:rFonts w:ascii="Arial" w:hAnsi="Arial" w:cs="Arial"/>
          <w:sz w:val="22"/>
          <w:szCs w:val="22"/>
        </w:rPr>
        <w:t xml:space="preserve">die am Outlet beteiligten </w:t>
      </w:r>
      <w:r w:rsidR="00621A36">
        <w:rPr>
          <w:rFonts w:ascii="Arial" w:hAnsi="Arial" w:cs="Arial"/>
          <w:sz w:val="22"/>
          <w:szCs w:val="22"/>
        </w:rPr>
        <w:t xml:space="preserve">Markenunternehmen </w:t>
      </w:r>
      <w:r w:rsidR="005C036C">
        <w:rPr>
          <w:rFonts w:ascii="Arial" w:hAnsi="Arial" w:cs="Arial"/>
          <w:sz w:val="22"/>
          <w:szCs w:val="22"/>
        </w:rPr>
        <w:t xml:space="preserve">verpachtet. </w:t>
      </w:r>
      <w:r w:rsidR="004A4CFB">
        <w:rPr>
          <w:rFonts w:ascii="Arial" w:hAnsi="Arial" w:cs="Arial"/>
          <w:sz w:val="22"/>
          <w:szCs w:val="22"/>
        </w:rPr>
        <w:t>D</w:t>
      </w:r>
      <w:r w:rsidR="00EC482A">
        <w:rPr>
          <w:rFonts w:ascii="Arial" w:hAnsi="Arial" w:cs="Arial"/>
          <w:sz w:val="22"/>
          <w:szCs w:val="22"/>
        </w:rPr>
        <w:t xml:space="preserve">as </w:t>
      </w:r>
      <w:r w:rsidR="00037D2A">
        <w:rPr>
          <w:rFonts w:ascii="Arial" w:hAnsi="Arial" w:cs="Arial"/>
          <w:sz w:val="22"/>
          <w:szCs w:val="22"/>
        </w:rPr>
        <w:t xml:space="preserve">City </w:t>
      </w:r>
      <w:r w:rsidR="00EC482A">
        <w:rPr>
          <w:rFonts w:ascii="Arial" w:hAnsi="Arial" w:cs="Arial"/>
          <w:sz w:val="22"/>
          <w:szCs w:val="22"/>
        </w:rPr>
        <w:t>O</w:t>
      </w:r>
      <w:r w:rsidR="00432157">
        <w:rPr>
          <w:rFonts w:ascii="Arial" w:hAnsi="Arial" w:cs="Arial"/>
          <w:sz w:val="22"/>
          <w:szCs w:val="22"/>
        </w:rPr>
        <w:t>utlet verteilt sich n</w:t>
      </w:r>
      <w:r w:rsidR="00037D2A">
        <w:rPr>
          <w:rFonts w:ascii="Arial" w:hAnsi="Arial" w:cs="Arial"/>
          <w:sz w:val="22"/>
          <w:szCs w:val="22"/>
        </w:rPr>
        <w:t>un über die</w:t>
      </w:r>
      <w:r w:rsidR="00EC482A">
        <w:rPr>
          <w:rFonts w:ascii="Arial" w:hAnsi="Arial" w:cs="Arial"/>
          <w:sz w:val="22"/>
          <w:szCs w:val="22"/>
        </w:rPr>
        <w:t xml:space="preserve"> gesamte mittelalterli</w:t>
      </w:r>
      <w:r w:rsidR="00037D2A">
        <w:rPr>
          <w:rFonts w:ascii="Arial" w:hAnsi="Arial" w:cs="Arial"/>
          <w:sz w:val="22"/>
          <w:szCs w:val="22"/>
        </w:rPr>
        <w:t>chen Innenstadt, die so neu belebt werden kon</w:t>
      </w:r>
      <w:r w:rsidR="00037D2A">
        <w:rPr>
          <w:rFonts w:ascii="Arial" w:hAnsi="Arial" w:cs="Arial"/>
          <w:sz w:val="22"/>
          <w:szCs w:val="22"/>
        </w:rPr>
        <w:t>n</w:t>
      </w:r>
      <w:r w:rsidR="00037D2A">
        <w:rPr>
          <w:rFonts w:ascii="Arial" w:hAnsi="Arial" w:cs="Arial"/>
          <w:sz w:val="22"/>
          <w:szCs w:val="22"/>
        </w:rPr>
        <w:t>te</w:t>
      </w:r>
      <w:r w:rsidR="005C036C">
        <w:rPr>
          <w:rFonts w:ascii="Arial" w:hAnsi="Arial" w:cs="Arial"/>
          <w:sz w:val="22"/>
          <w:szCs w:val="22"/>
        </w:rPr>
        <w:t xml:space="preserve">. </w:t>
      </w:r>
    </w:p>
    <w:p w14:paraId="30EFA58E" w14:textId="77777777" w:rsidR="0052105D" w:rsidRDefault="0052105D" w:rsidP="0052105D">
      <w:pPr>
        <w:spacing w:line="360" w:lineRule="auto"/>
        <w:rPr>
          <w:rFonts w:ascii="Arial" w:hAnsi="Arial" w:cs="Arial"/>
          <w:sz w:val="22"/>
          <w:szCs w:val="22"/>
        </w:rPr>
      </w:pPr>
    </w:p>
    <w:p w14:paraId="2E6F255A" w14:textId="74AF0383" w:rsidR="0052105D" w:rsidRPr="0052105D" w:rsidRDefault="0052105D" w:rsidP="0052105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Gelungenes Aushängeschild</w:t>
      </w:r>
    </w:p>
    <w:p w14:paraId="5DBE5B1F" w14:textId="25716C72" w:rsidR="002E2E7F" w:rsidRPr="00EB1B64" w:rsidRDefault="008D31F3" w:rsidP="0052105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 die Zugehörigkeit </w:t>
      </w:r>
      <w:r w:rsidR="00037D2A">
        <w:rPr>
          <w:rFonts w:ascii="Arial" w:hAnsi="Arial" w:cs="Arial"/>
          <w:sz w:val="22"/>
          <w:szCs w:val="22"/>
        </w:rPr>
        <w:t xml:space="preserve">der Geschäfte </w:t>
      </w:r>
      <w:r>
        <w:rPr>
          <w:rFonts w:ascii="Arial" w:hAnsi="Arial" w:cs="Arial"/>
          <w:sz w:val="22"/>
          <w:szCs w:val="22"/>
        </w:rPr>
        <w:t xml:space="preserve">zum City Outlet </w:t>
      </w:r>
      <w:r w:rsidR="004A4CFB">
        <w:rPr>
          <w:rFonts w:ascii="Arial" w:hAnsi="Arial" w:cs="Arial"/>
          <w:sz w:val="22"/>
          <w:szCs w:val="22"/>
        </w:rPr>
        <w:t>sofort erkennbar zu</w:t>
      </w:r>
      <w:r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chen, </w:t>
      </w:r>
      <w:r w:rsidR="004A4CFB">
        <w:rPr>
          <w:rFonts w:ascii="Arial" w:hAnsi="Arial" w:cs="Arial"/>
          <w:sz w:val="22"/>
          <w:szCs w:val="22"/>
        </w:rPr>
        <w:t>wurden</w:t>
      </w:r>
      <w:r w:rsidR="00037D2A">
        <w:rPr>
          <w:rFonts w:ascii="Arial" w:hAnsi="Arial" w:cs="Arial"/>
          <w:sz w:val="22"/>
          <w:szCs w:val="22"/>
        </w:rPr>
        <w:t xml:space="preserve"> die</w:t>
      </w:r>
      <w:r w:rsidR="004A4CFB">
        <w:rPr>
          <w:rFonts w:ascii="Arial" w:hAnsi="Arial" w:cs="Arial"/>
          <w:sz w:val="22"/>
          <w:szCs w:val="22"/>
        </w:rPr>
        <w:t xml:space="preserve"> Markenshops mit </w:t>
      </w:r>
      <w:r w:rsidR="00030DD3">
        <w:rPr>
          <w:rFonts w:ascii="Arial" w:hAnsi="Arial" w:cs="Arial"/>
          <w:sz w:val="22"/>
          <w:szCs w:val="22"/>
        </w:rPr>
        <w:t>Design-</w:t>
      </w:r>
      <w:r w:rsidR="000D0199">
        <w:rPr>
          <w:rFonts w:ascii="Arial" w:hAnsi="Arial" w:cs="Arial"/>
          <w:sz w:val="22"/>
          <w:szCs w:val="22"/>
        </w:rPr>
        <w:t xml:space="preserve">Markisen </w:t>
      </w:r>
      <w:r w:rsidR="004A4CFB">
        <w:rPr>
          <w:rFonts w:ascii="Arial" w:hAnsi="Arial" w:cs="Arial"/>
          <w:sz w:val="22"/>
          <w:szCs w:val="22"/>
        </w:rPr>
        <w:t>von</w:t>
      </w:r>
      <w:r w:rsidR="000D01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0199">
        <w:rPr>
          <w:rFonts w:ascii="Arial" w:hAnsi="Arial" w:cs="Arial"/>
          <w:sz w:val="22"/>
          <w:szCs w:val="22"/>
        </w:rPr>
        <w:t>Weinor</w:t>
      </w:r>
      <w:proofErr w:type="spellEnd"/>
      <w:r w:rsidR="00037D2A">
        <w:rPr>
          <w:rFonts w:ascii="Arial" w:hAnsi="Arial" w:cs="Arial"/>
          <w:sz w:val="22"/>
          <w:szCs w:val="22"/>
        </w:rPr>
        <w:t xml:space="preserve"> ausgestattet. </w:t>
      </w:r>
      <w:r w:rsidR="00E066F6">
        <w:rPr>
          <w:rFonts w:ascii="Arial" w:hAnsi="Arial" w:cs="Arial"/>
          <w:sz w:val="22"/>
          <w:szCs w:val="22"/>
        </w:rPr>
        <w:t xml:space="preserve">Die Linie </w:t>
      </w:r>
      <w:proofErr w:type="spellStart"/>
      <w:r w:rsidR="00E066F6">
        <w:rPr>
          <w:rFonts w:ascii="Arial" w:hAnsi="Arial" w:cs="Arial"/>
          <w:sz w:val="22"/>
          <w:szCs w:val="22"/>
        </w:rPr>
        <w:t>Livona</w:t>
      </w:r>
      <w:proofErr w:type="spellEnd"/>
      <w:r w:rsidR="00E066F6">
        <w:rPr>
          <w:rFonts w:ascii="Arial" w:hAnsi="Arial" w:cs="Arial"/>
          <w:sz w:val="22"/>
          <w:szCs w:val="22"/>
        </w:rPr>
        <w:t xml:space="preserve"> ve</w:t>
      </w:r>
      <w:r w:rsidR="00F82A4B">
        <w:rPr>
          <w:rFonts w:ascii="Arial" w:hAnsi="Arial" w:cs="Arial"/>
          <w:sz w:val="22"/>
          <w:szCs w:val="22"/>
        </w:rPr>
        <w:t>rschmilzt</w:t>
      </w:r>
      <w:r w:rsidR="00E066F6">
        <w:rPr>
          <w:rFonts w:ascii="Arial" w:hAnsi="Arial" w:cs="Arial"/>
          <w:sz w:val="22"/>
          <w:szCs w:val="22"/>
        </w:rPr>
        <w:t xml:space="preserve"> </w:t>
      </w:r>
      <w:r w:rsidR="00F82A4B">
        <w:rPr>
          <w:rFonts w:ascii="Arial" w:hAnsi="Arial" w:cs="Arial"/>
          <w:sz w:val="22"/>
          <w:szCs w:val="22"/>
        </w:rPr>
        <w:t>durch ein</w:t>
      </w:r>
      <w:r w:rsidR="00E066F6">
        <w:rPr>
          <w:rFonts w:ascii="Arial" w:hAnsi="Arial" w:cs="Arial"/>
          <w:sz w:val="22"/>
          <w:szCs w:val="22"/>
        </w:rPr>
        <w:t xml:space="preserve"> </w:t>
      </w:r>
      <w:r w:rsidR="00037D2A">
        <w:rPr>
          <w:rFonts w:ascii="Arial" w:hAnsi="Arial" w:cs="Arial"/>
          <w:sz w:val="22"/>
          <w:szCs w:val="22"/>
        </w:rPr>
        <w:t>nahezu unsichtba</w:t>
      </w:r>
      <w:r w:rsidR="00E066F6">
        <w:rPr>
          <w:rFonts w:ascii="Arial" w:hAnsi="Arial" w:cs="Arial"/>
          <w:sz w:val="22"/>
          <w:szCs w:val="22"/>
        </w:rPr>
        <w:t>res</w:t>
      </w:r>
      <w:r w:rsidR="00037D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7D2A">
        <w:rPr>
          <w:rFonts w:ascii="Arial" w:hAnsi="Arial" w:cs="Arial"/>
          <w:sz w:val="22"/>
          <w:szCs w:val="22"/>
        </w:rPr>
        <w:t>Tragrohr</w:t>
      </w:r>
      <w:proofErr w:type="spellEnd"/>
      <w:r w:rsidR="00F82A4B">
        <w:rPr>
          <w:rFonts w:ascii="Arial" w:hAnsi="Arial" w:cs="Arial"/>
          <w:sz w:val="22"/>
          <w:szCs w:val="22"/>
        </w:rPr>
        <w:t xml:space="preserve"> und</w:t>
      </w:r>
      <w:r w:rsidR="00030DD3">
        <w:rPr>
          <w:rFonts w:ascii="Arial" w:hAnsi="Arial" w:cs="Arial"/>
          <w:sz w:val="22"/>
          <w:szCs w:val="22"/>
        </w:rPr>
        <w:t xml:space="preserve"> ihr</w:t>
      </w:r>
      <w:r w:rsidR="00F82A4B">
        <w:rPr>
          <w:rFonts w:ascii="Arial" w:hAnsi="Arial" w:cs="Arial"/>
          <w:sz w:val="22"/>
          <w:szCs w:val="22"/>
        </w:rPr>
        <w:t>e</w:t>
      </w:r>
      <w:r w:rsidR="00030DD3">
        <w:rPr>
          <w:rFonts w:ascii="Arial" w:hAnsi="Arial" w:cs="Arial"/>
          <w:sz w:val="22"/>
          <w:szCs w:val="22"/>
        </w:rPr>
        <w:t xml:space="preserve"> puristische </w:t>
      </w:r>
      <w:r w:rsidR="00E066F6">
        <w:rPr>
          <w:rFonts w:ascii="Arial" w:hAnsi="Arial" w:cs="Arial"/>
          <w:sz w:val="22"/>
          <w:szCs w:val="22"/>
        </w:rPr>
        <w:t>Leichtigkeit</w:t>
      </w:r>
      <w:r w:rsidR="00030DD3">
        <w:rPr>
          <w:rFonts w:ascii="Arial" w:hAnsi="Arial" w:cs="Arial"/>
          <w:sz w:val="22"/>
          <w:szCs w:val="22"/>
        </w:rPr>
        <w:t xml:space="preserve"> </w:t>
      </w:r>
      <w:r w:rsidR="00F82A4B">
        <w:rPr>
          <w:rFonts w:ascii="Arial" w:hAnsi="Arial" w:cs="Arial"/>
          <w:sz w:val="22"/>
          <w:szCs w:val="22"/>
        </w:rPr>
        <w:t xml:space="preserve">perfekt </w:t>
      </w:r>
      <w:r w:rsidR="00030DD3">
        <w:rPr>
          <w:rFonts w:ascii="Arial" w:hAnsi="Arial" w:cs="Arial"/>
          <w:sz w:val="22"/>
          <w:szCs w:val="22"/>
        </w:rPr>
        <w:t>mit der Architektur de</w:t>
      </w:r>
      <w:r w:rsidR="00F82A4B">
        <w:rPr>
          <w:rFonts w:ascii="Arial" w:hAnsi="Arial" w:cs="Arial"/>
          <w:sz w:val="22"/>
          <w:szCs w:val="22"/>
        </w:rPr>
        <w:t>r Innenstadt</w:t>
      </w:r>
      <w:r w:rsidR="00030DD3">
        <w:rPr>
          <w:rFonts w:ascii="Arial" w:hAnsi="Arial" w:cs="Arial"/>
          <w:sz w:val="22"/>
          <w:szCs w:val="22"/>
        </w:rPr>
        <w:t xml:space="preserve">. </w:t>
      </w:r>
      <w:r w:rsidR="00F82A4B">
        <w:rPr>
          <w:rFonts w:ascii="Arial" w:hAnsi="Arial" w:cs="Arial"/>
          <w:sz w:val="22"/>
          <w:szCs w:val="22"/>
        </w:rPr>
        <w:t>Zur</w:t>
      </w:r>
      <w:r w:rsidR="00030DD3">
        <w:rPr>
          <w:rFonts w:ascii="Arial" w:hAnsi="Arial" w:cs="Arial"/>
          <w:sz w:val="22"/>
          <w:szCs w:val="22"/>
        </w:rPr>
        <w:t xml:space="preserve"> Bescha</w:t>
      </w:r>
      <w:r w:rsidR="00030DD3">
        <w:rPr>
          <w:rFonts w:ascii="Arial" w:hAnsi="Arial" w:cs="Arial"/>
          <w:sz w:val="22"/>
          <w:szCs w:val="22"/>
        </w:rPr>
        <w:t>t</w:t>
      </w:r>
      <w:r w:rsidR="00030DD3">
        <w:rPr>
          <w:rFonts w:ascii="Arial" w:hAnsi="Arial" w:cs="Arial"/>
          <w:sz w:val="22"/>
          <w:szCs w:val="22"/>
        </w:rPr>
        <w:t xml:space="preserve">tung der Ladenfenster wurde die </w:t>
      </w:r>
      <w:r w:rsidR="00037D2A">
        <w:rPr>
          <w:rFonts w:ascii="Arial" w:hAnsi="Arial" w:cs="Arial"/>
          <w:sz w:val="22"/>
          <w:szCs w:val="22"/>
        </w:rPr>
        <w:t>Fallarmmarkise Aruba eingesetzt.  Sie ve</w:t>
      </w:r>
      <w:r w:rsidR="00037D2A">
        <w:rPr>
          <w:rFonts w:ascii="Arial" w:hAnsi="Arial" w:cs="Arial"/>
          <w:sz w:val="22"/>
          <w:szCs w:val="22"/>
        </w:rPr>
        <w:t>r</w:t>
      </w:r>
      <w:r w:rsidR="00037D2A">
        <w:rPr>
          <w:rFonts w:ascii="Arial" w:hAnsi="Arial" w:cs="Arial"/>
          <w:sz w:val="22"/>
          <w:szCs w:val="22"/>
        </w:rPr>
        <w:t>fügt über unauffällige Führungsschienen, eine Windhochschlagsicherung s</w:t>
      </w:r>
      <w:r w:rsidR="00037D2A">
        <w:rPr>
          <w:rFonts w:ascii="Arial" w:hAnsi="Arial" w:cs="Arial"/>
          <w:sz w:val="22"/>
          <w:szCs w:val="22"/>
        </w:rPr>
        <w:t>o</w:t>
      </w:r>
      <w:r w:rsidR="00037D2A">
        <w:rPr>
          <w:rFonts w:ascii="Arial" w:hAnsi="Arial" w:cs="Arial"/>
          <w:sz w:val="22"/>
          <w:szCs w:val="22"/>
        </w:rPr>
        <w:t>wie eine hohe Federspannung für ein straffes Tuch. Alle Markisen sind in d</w:t>
      </w:r>
      <w:r w:rsidR="00037D2A">
        <w:rPr>
          <w:rFonts w:ascii="Arial" w:hAnsi="Arial" w:cs="Arial"/>
          <w:sz w:val="22"/>
          <w:szCs w:val="22"/>
        </w:rPr>
        <w:t>e</w:t>
      </w:r>
      <w:r w:rsidR="00037D2A">
        <w:rPr>
          <w:rFonts w:ascii="Arial" w:hAnsi="Arial" w:cs="Arial"/>
          <w:sz w:val="22"/>
          <w:szCs w:val="22"/>
        </w:rPr>
        <w:t xml:space="preserve">zentem Anthrazit gehalten und fügen sich optisch perfekt in den historischen Ortskern ein. </w:t>
      </w:r>
      <w:r w:rsidR="002E2E7F">
        <w:rPr>
          <w:rFonts w:ascii="Arial" w:hAnsi="Arial" w:cs="Arial"/>
          <w:sz w:val="22"/>
          <w:szCs w:val="22"/>
        </w:rPr>
        <w:t>Das Unterne</w:t>
      </w:r>
      <w:r w:rsidR="0052105D">
        <w:rPr>
          <w:rFonts w:ascii="Arial" w:hAnsi="Arial" w:cs="Arial"/>
          <w:sz w:val="22"/>
          <w:szCs w:val="22"/>
        </w:rPr>
        <w:t xml:space="preserve">hmen Efra Lichtwerbung, das </w:t>
      </w:r>
      <w:proofErr w:type="spellStart"/>
      <w:r w:rsidR="002E2E7F">
        <w:rPr>
          <w:rFonts w:ascii="Arial" w:hAnsi="Arial" w:cs="Arial"/>
          <w:sz w:val="22"/>
          <w:szCs w:val="22"/>
        </w:rPr>
        <w:t>das</w:t>
      </w:r>
      <w:proofErr w:type="spellEnd"/>
      <w:r w:rsidR="002E2E7F">
        <w:rPr>
          <w:rFonts w:ascii="Arial" w:hAnsi="Arial" w:cs="Arial"/>
          <w:sz w:val="22"/>
          <w:szCs w:val="22"/>
        </w:rPr>
        <w:t xml:space="preserve"> City Outlet bereits mit Werbeanlagen, Informationssystemen und Stadtmobiliar ausgestattet ha</w:t>
      </w:r>
      <w:r w:rsidR="002E2E7F">
        <w:rPr>
          <w:rFonts w:ascii="Arial" w:hAnsi="Arial" w:cs="Arial"/>
          <w:sz w:val="22"/>
          <w:szCs w:val="22"/>
        </w:rPr>
        <w:t>t</w:t>
      </w:r>
      <w:r w:rsidR="002E2E7F">
        <w:rPr>
          <w:rFonts w:ascii="Arial" w:hAnsi="Arial" w:cs="Arial"/>
          <w:sz w:val="22"/>
          <w:szCs w:val="22"/>
        </w:rPr>
        <w:t xml:space="preserve">te, </w:t>
      </w:r>
      <w:r w:rsidR="00DA4EC0">
        <w:rPr>
          <w:rFonts w:ascii="Arial" w:hAnsi="Arial" w:cs="Arial"/>
          <w:sz w:val="22"/>
          <w:szCs w:val="22"/>
        </w:rPr>
        <w:t>übernahm die Installation</w:t>
      </w:r>
      <w:r w:rsidR="0052105D">
        <w:rPr>
          <w:rFonts w:ascii="Arial" w:hAnsi="Arial" w:cs="Arial"/>
          <w:sz w:val="22"/>
          <w:szCs w:val="22"/>
        </w:rPr>
        <w:t xml:space="preserve"> der Markisen</w:t>
      </w:r>
      <w:r w:rsidR="00DD3E15">
        <w:rPr>
          <w:rFonts w:ascii="Arial" w:hAnsi="Arial" w:cs="Arial"/>
          <w:sz w:val="22"/>
          <w:szCs w:val="22"/>
        </w:rPr>
        <w:t>.</w:t>
      </w:r>
    </w:p>
    <w:p w14:paraId="0126C985" w14:textId="77777777" w:rsidR="002004B3" w:rsidRPr="00EE50B3" w:rsidRDefault="002004B3" w:rsidP="002004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Herausgeber</w:t>
      </w:r>
      <w:r w:rsidRPr="00EE50B3">
        <w:rPr>
          <w:rFonts w:ascii="Arial" w:hAnsi="Arial" w:cs="Arial"/>
          <w:b/>
          <w:sz w:val="22"/>
          <w:szCs w:val="22"/>
        </w:rPr>
        <w:t>:</w:t>
      </w:r>
    </w:p>
    <w:p w14:paraId="480DA06C" w14:textId="77777777" w:rsidR="002004B3" w:rsidRPr="00E2282E" w:rsidRDefault="002004B3" w:rsidP="002004B3">
      <w:pPr>
        <w:rPr>
          <w:rFonts w:ascii="Arial" w:hAnsi="Arial" w:cs="Arial"/>
          <w:sz w:val="22"/>
          <w:szCs w:val="22"/>
        </w:rPr>
      </w:pPr>
      <w:r w:rsidRPr="00E2282E">
        <w:rPr>
          <w:rFonts w:ascii="Arial" w:hAnsi="Arial" w:cs="Arial"/>
          <w:sz w:val="22"/>
          <w:szCs w:val="22"/>
        </w:rPr>
        <w:t xml:space="preserve">Christian </w:t>
      </w:r>
      <w:proofErr w:type="spellStart"/>
      <w:r w:rsidRPr="00E2282E">
        <w:rPr>
          <w:rFonts w:ascii="Arial" w:hAnsi="Arial" w:cs="Arial"/>
          <w:sz w:val="22"/>
          <w:szCs w:val="22"/>
        </w:rPr>
        <w:t>Pätz</w:t>
      </w:r>
      <w:proofErr w:type="spellEnd"/>
    </w:p>
    <w:p w14:paraId="4DD03669" w14:textId="77777777" w:rsidR="002004B3" w:rsidRPr="003C468B" w:rsidRDefault="002004B3" w:rsidP="002004B3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E2282E">
        <w:rPr>
          <w:rFonts w:ascii="Arial" w:hAnsi="Arial" w:cs="Arial"/>
          <w:sz w:val="22"/>
          <w:szCs w:val="22"/>
        </w:rPr>
        <w:t>weinor</w:t>
      </w:r>
      <w:proofErr w:type="spellEnd"/>
      <w:r w:rsidRPr="00E2282E">
        <w:rPr>
          <w:rFonts w:ascii="Arial" w:hAnsi="Arial" w:cs="Arial"/>
          <w:sz w:val="22"/>
          <w:szCs w:val="22"/>
        </w:rPr>
        <w:t xml:space="preserve"> GmbH &amp; Co. </w:t>
      </w:r>
      <w:r w:rsidRPr="00005EC6">
        <w:rPr>
          <w:rFonts w:ascii="Arial" w:hAnsi="Arial" w:cs="Arial"/>
          <w:sz w:val="22"/>
          <w:szCs w:val="22"/>
        </w:rPr>
        <w:t>KG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6F447F">
        <w:rPr>
          <w:rFonts w:ascii="Arial" w:hAnsi="Arial" w:cs="Arial"/>
          <w:sz w:val="22"/>
          <w:szCs w:val="22"/>
        </w:rPr>
        <w:t>Mathias-Brügg</w:t>
      </w:r>
      <w:r w:rsidRPr="00FD0449">
        <w:rPr>
          <w:rFonts w:ascii="Arial" w:hAnsi="Arial" w:cs="Arial"/>
          <w:sz w:val="22"/>
          <w:szCs w:val="22"/>
        </w:rPr>
        <w:t xml:space="preserve">en-Str. </w:t>
      </w:r>
      <w:r w:rsidRPr="003C468B">
        <w:rPr>
          <w:rFonts w:ascii="Arial" w:hAnsi="Arial" w:cs="Arial"/>
          <w:sz w:val="22"/>
          <w:szCs w:val="22"/>
          <w:lang w:val="fr-FR"/>
        </w:rPr>
        <w:t xml:space="preserve">110 </w:t>
      </w:r>
      <w:r w:rsidRPr="003C468B">
        <w:rPr>
          <w:b/>
          <w:sz w:val="22"/>
          <w:szCs w:val="22"/>
          <w:lang w:val="fr-FR" w:bidi="he-IL"/>
        </w:rPr>
        <w:t>||</w:t>
      </w:r>
      <w:r w:rsidRPr="003C468B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3C468B">
        <w:rPr>
          <w:rFonts w:ascii="Arial" w:hAnsi="Arial" w:cs="Arial"/>
          <w:sz w:val="22"/>
          <w:szCs w:val="22"/>
          <w:lang w:val="fr-FR"/>
        </w:rPr>
        <w:t>Köln</w:t>
      </w:r>
      <w:proofErr w:type="spellEnd"/>
    </w:p>
    <w:p w14:paraId="47C44405" w14:textId="77777777" w:rsidR="002004B3" w:rsidRPr="003C468B" w:rsidRDefault="002004B3" w:rsidP="002004B3">
      <w:pPr>
        <w:rPr>
          <w:rFonts w:ascii="Arial" w:hAnsi="Arial" w:cs="Arial"/>
          <w:sz w:val="22"/>
          <w:szCs w:val="22"/>
          <w:lang w:val="fr-FR"/>
        </w:rPr>
      </w:pPr>
      <w:r w:rsidRPr="003C468B">
        <w:rPr>
          <w:rFonts w:ascii="Arial" w:hAnsi="Arial" w:cs="Arial"/>
          <w:sz w:val="22"/>
          <w:szCs w:val="22"/>
          <w:lang w:val="fr-FR"/>
        </w:rPr>
        <w:t xml:space="preserve">Mail: cpaetz@weinor.de </w:t>
      </w:r>
      <w:r w:rsidRPr="003C468B">
        <w:rPr>
          <w:b/>
          <w:sz w:val="22"/>
          <w:szCs w:val="22"/>
          <w:lang w:val="fr-FR" w:bidi="he-IL"/>
        </w:rPr>
        <w:t xml:space="preserve">|| </w:t>
      </w:r>
      <w:r w:rsidRPr="003C468B">
        <w:rPr>
          <w:rFonts w:ascii="Arial" w:hAnsi="Arial" w:cs="Arial"/>
          <w:sz w:val="22"/>
          <w:szCs w:val="22"/>
          <w:lang w:val="fr-FR"/>
        </w:rPr>
        <w:t>www.weinor.de</w:t>
      </w:r>
    </w:p>
    <w:p w14:paraId="4F72408B" w14:textId="77777777" w:rsidR="002004B3" w:rsidRDefault="002004B3" w:rsidP="002004B3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14:paraId="6D22EE55" w14:textId="77777777" w:rsidR="002004B3" w:rsidRDefault="002004B3" w:rsidP="002004B3">
      <w:pPr>
        <w:rPr>
          <w:rFonts w:ascii="Arial" w:hAnsi="Arial" w:cs="Arial"/>
          <w:sz w:val="22"/>
          <w:szCs w:val="22"/>
        </w:rPr>
      </w:pPr>
    </w:p>
    <w:p w14:paraId="701E2AE9" w14:textId="77777777" w:rsidR="002004B3" w:rsidRDefault="002004B3" w:rsidP="002004B3">
      <w:pPr>
        <w:rPr>
          <w:rFonts w:ascii="Arial" w:hAnsi="Arial" w:cs="Arial"/>
          <w:b/>
          <w:sz w:val="22"/>
          <w:szCs w:val="22"/>
        </w:rPr>
      </w:pPr>
      <w:r w:rsidRPr="00576FAE">
        <w:rPr>
          <w:rFonts w:ascii="Arial" w:hAnsi="Arial" w:cs="Arial"/>
          <w:b/>
          <w:sz w:val="22"/>
          <w:szCs w:val="22"/>
        </w:rPr>
        <w:t>Kontakt:</w:t>
      </w:r>
    </w:p>
    <w:p w14:paraId="50612C8C" w14:textId="77777777" w:rsidR="002004B3" w:rsidRDefault="002004B3" w:rsidP="00200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Simone </w:t>
      </w:r>
      <w:proofErr w:type="spellStart"/>
      <w:r>
        <w:rPr>
          <w:rFonts w:ascii="Arial" w:hAnsi="Arial" w:cs="Arial"/>
          <w:sz w:val="22"/>
          <w:szCs w:val="22"/>
        </w:rPr>
        <w:t>Lafrenz</w:t>
      </w:r>
      <w:proofErr w:type="spellEnd"/>
    </w:p>
    <w:p w14:paraId="3AF6D319" w14:textId="77777777" w:rsidR="002004B3" w:rsidRDefault="002004B3" w:rsidP="00200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Brandrevier GmbH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proofErr w:type="spellStart"/>
      <w:r w:rsidRPr="00576FAE">
        <w:rPr>
          <w:rFonts w:ascii="Arial" w:hAnsi="Arial" w:cs="Arial"/>
          <w:sz w:val="22"/>
          <w:szCs w:val="22"/>
        </w:rPr>
        <w:t>Gemarkenstraße</w:t>
      </w:r>
      <w:proofErr w:type="spellEnd"/>
      <w:r w:rsidRPr="00576FAE">
        <w:rPr>
          <w:rFonts w:ascii="Arial" w:hAnsi="Arial" w:cs="Arial"/>
          <w:sz w:val="22"/>
          <w:szCs w:val="22"/>
        </w:rPr>
        <w:t xml:space="preserve"> 138a</w:t>
      </w:r>
      <w:r>
        <w:rPr>
          <w:b/>
          <w:sz w:val="22"/>
          <w:szCs w:val="22"/>
          <w:lang w:bidi="he-IL"/>
        </w:rPr>
        <w:t xml:space="preserve">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576FAE">
        <w:rPr>
          <w:rFonts w:ascii="Arial" w:hAnsi="Arial" w:cs="Arial"/>
          <w:sz w:val="22"/>
          <w:szCs w:val="22"/>
        </w:rPr>
        <w:t>45147 Essen</w:t>
      </w:r>
    </w:p>
    <w:p w14:paraId="2A0D3090" w14:textId="77777777" w:rsidR="002004B3" w:rsidRPr="00576FAE" w:rsidRDefault="002004B3" w:rsidP="002004B3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 xml:space="preserve">Mail: </w:t>
      </w:r>
      <w:hyperlink r:id="rId8" w:history="1">
        <w:r w:rsidRPr="007A2622">
          <w:rPr>
            <w:rFonts w:ascii="Arial" w:hAnsi="Arial" w:cs="Arial"/>
            <w:sz w:val="22"/>
            <w:szCs w:val="22"/>
            <w:lang w:val="fr-FR"/>
          </w:rPr>
          <w:t>lafrenz@brandrevier.com</w:t>
        </w:r>
      </w:hyperlink>
      <w:r w:rsidRPr="00576FAE">
        <w:rPr>
          <w:rFonts w:ascii="Arial" w:hAnsi="Arial" w:cs="Arial"/>
          <w:sz w:val="22"/>
          <w:szCs w:val="22"/>
          <w:lang w:val="fr-FR"/>
        </w:rPr>
        <w:t xml:space="preserve">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576FAE">
        <w:rPr>
          <w:rFonts w:ascii="Arial" w:hAnsi="Arial" w:cs="Arial"/>
          <w:sz w:val="22"/>
          <w:szCs w:val="22"/>
          <w:lang w:val="fr-FR"/>
        </w:rPr>
        <w:t>www.brandrevier.com</w:t>
      </w:r>
    </w:p>
    <w:p w14:paraId="570CCCEB" w14:textId="77777777" w:rsidR="002004B3" w:rsidRDefault="002004B3" w:rsidP="00200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  <w:t xml:space="preserve">Tel. : 0201 / 874293 13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576FAE">
        <w:rPr>
          <w:rFonts w:ascii="Arial" w:hAnsi="Arial" w:cs="Arial"/>
          <w:sz w:val="22"/>
          <w:szCs w:val="22"/>
        </w:rPr>
        <w:t>Fax: 0201 / 874293 29</w:t>
      </w:r>
    </w:p>
    <w:p w14:paraId="211E2D96" w14:textId="77777777" w:rsidR="002004B3" w:rsidRDefault="002004B3" w:rsidP="002E2E7F">
      <w:pPr>
        <w:rPr>
          <w:rFonts w:ascii="Arial" w:hAnsi="Arial" w:cs="Arial"/>
          <w:sz w:val="22"/>
          <w:szCs w:val="22"/>
        </w:rPr>
      </w:pPr>
    </w:p>
    <w:p w14:paraId="32A68B63" w14:textId="77777777" w:rsidR="0052105D" w:rsidRDefault="0052105D" w:rsidP="002E2E7F">
      <w:pPr>
        <w:rPr>
          <w:rFonts w:ascii="Arial" w:hAnsi="Arial" w:cs="Arial"/>
          <w:sz w:val="22"/>
          <w:szCs w:val="22"/>
        </w:rPr>
      </w:pPr>
    </w:p>
    <w:p w14:paraId="23A59022" w14:textId="77777777" w:rsidR="002E2E7F" w:rsidRPr="00176811" w:rsidRDefault="002E2E7F" w:rsidP="002E2E7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  <w:r>
        <w:rPr>
          <w:rFonts w:ascii="Arial" w:hAnsi="Arial" w:cs="Arial"/>
          <w:b/>
          <w:sz w:val="22"/>
          <w:szCs w:val="22"/>
          <w:u w:val="single"/>
        </w:rPr>
        <w:br/>
      </w:r>
    </w:p>
    <w:p w14:paraId="21971E74" w14:textId="77777777" w:rsidR="002E2E7F" w:rsidRPr="00176811" w:rsidRDefault="002E2E7F" w:rsidP="002E2E7F">
      <w:pPr>
        <w:spacing w:line="360" w:lineRule="auto"/>
      </w:pPr>
      <w:r>
        <w:rPr>
          <w:noProof/>
        </w:rPr>
        <w:drawing>
          <wp:inline distT="0" distB="0" distL="0" distR="0" wp14:anchorId="6F3385E5" wp14:editId="7582EA4A">
            <wp:extent cx="2374053" cy="17805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124" cy="178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Arial" w:hAnsi="Arial" w:cs="Arial"/>
          <w:b/>
          <w:sz w:val="22"/>
          <w:szCs w:val="22"/>
        </w:rPr>
        <w:t>Bild 1:</w:t>
      </w:r>
      <w:r>
        <w:br/>
      </w:r>
      <w:r>
        <w:rPr>
          <w:rFonts w:ascii="Arial" w:hAnsi="Arial" w:cs="Arial"/>
          <w:sz w:val="22"/>
          <w:szCs w:val="22"/>
        </w:rPr>
        <w:t>Im malerischen Bad Münstereifel wurden die Outlet-Stores mit Markisen des Herstellers Weinor ausgestattet.</w:t>
      </w:r>
    </w:p>
    <w:p w14:paraId="3D780129" w14:textId="77777777" w:rsidR="002E2E7F" w:rsidRDefault="002E2E7F" w:rsidP="002E2E7F">
      <w:pPr>
        <w:spacing w:line="360" w:lineRule="auto"/>
        <w:rPr>
          <w:rFonts w:ascii="Arial" w:hAnsi="Arial" w:cs="Arial"/>
          <w:sz w:val="22"/>
          <w:szCs w:val="22"/>
        </w:rPr>
      </w:pPr>
    </w:p>
    <w:p w14:paraId="3FD16480" w14:textId="77777777" w:rsidR="002E2E7F" w:rsidRDefault="002E2E7F" w:rsidP="002E2E7F">
      <w:pPr>
        <w:spacing w:line="360" w:lineRule="auto"/>
      </w:pPr>
      <w:r>
        <w:rPr>
          <w:noProof/>
        </w:rPr>
        <w:drawing>
          <wp:inline distT="0" distB="0" distL="0" distR="0" wp14:anchorId="1050C3FB" wp14:editId="7830D732">
            <wp:extent cx="2413565" cy="1810173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56" cy="181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095DD6" w14:textId="3622042B" w:rsidR="002E2E7F" w:rsidRPr="00176811" w:rsidRDefault="002E2E7F" w:rsidP="002E2E7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2: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Das Markisentuch passt sich mit </w:t>
      </w:r>
      <w:r w:rsidR="00C86CEE">
        <w:rPr>
          <w:rFonts w:ascii="Arial" w:hAnsi="Arial" w:cs="Arial"/>
          <w:sz w:val="22"/>
          <w:szCs w:val="22"/>
        </w:rPr>
        <w:t xml:space="preserve">dem </w:t>
      </w:r>
      <w:r>
        <w:rPr>
          <w:rFonts w:ascii="Arial" w:hAnsi="Arial" w:cs="Arial"/>
          <w:sz w:val="22"/>
          <w:szCs w:val="22"/>
        </w:rPr>
        <w:t>Farbton Anthrazitgrau optisch perfekt der städtischen Architektur an.</w:t>
      </w:r>
    </w:p>
    <w:p w14:paraId="0561C4B2" w14:textId="77777777" w:rsidR="002E2E7F" w:rsidRDefault="002E2E7F" w:rsidP="002E2E7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C38E00" w14:textId="77777777" w:rsidR="002E2E7F" w:rsidRPr="00176811" w:rsidRDefault="002E2E7F" w:rsidP="002E2E7F">
      <w:pPr>
        <w:spacing w:line="360" w:lineRule="auto"/>
      </w:pPr>
      <w:r>
        <w:rPr>
          <w:noProof/>
        </w:rPr>
        <w:drawing>
          <wp:inline distT="0" distB="0" distL="0" distR="0" wp14:anchorId="645F0584" wp14:editId="1A3FC1F3">
            <wp:extent cx="1945005" cy="2593340"/>
            <wp:effectExtent l="0" t="0" r="10795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259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Arial" w:hAnsi="Arial" w:cs="Arial"/>
          <w:b/>
          <w:sz w:val="22"/>
          <w:szCs w:val="22"/>
        </w:rPr>
        <w:t>Bild 3:</w:t>
      </w:r>
      <w:r>
        <w:br/>
      </w:r>
      <w:r>
        <w:rPr>
          <w:rFonts w:ascii="Arial" w:hAnsi="Arial" w:cs="Arial"/>
          <w:sz w:val="22"/>
          <w:szCs w:val="22"/>
        </w:rPr>
        <w:t xml:space="preserve">Die Weinor-Markisen fügen sich mit Tuchdessin und </w:t>
      </w:r>
      <w:proofErr w:type="spellStart"/>
      <w:r>
        <w:rPr>
          <w:rFonts w:ascii="Arial" w:hAnsi="Arial" w:cs="Arial"/>
          <w:sz w:val="22"/>
          <w:szCs w:val="22"/>
        </w:rPr>
        <w:t>Gestellfarbe</w:t>
      </w:r>
      <w:proofErr w:type="spellEnd"/>
      <w:r>
        <w:rPr>
          <w:rFonts w:ascii="Arial" w:hAnsi="Arial" w:cs="Arial"/>
          <w:sz w:val="22"/>
          <w:szCs w:val="22"/>
        </w:rPr>
        <w:t xml:space="preserve"> harmonisch und unauffällig in das Gesamtbild der historischen Bauweise ein.</w:t>
      </w:r>
      <w:r>
        <w:br/>
      </w:r>
    </w:p>
    <w:p w14:paraId="732B455A" w14:textId="77777777" w:rsidR="002E2E7F" w:rsidRPr="00176811" w:rsidRDefault="002E2E7F" w:rsidP="00432157">
      <w:pPr>
        <w:tabs>
          <w:tab w:val="left" w:pos="3686"/>
          <w:tab w:val="left" w:pos="4253"/>
        </w:tabs>
        <w:spacing w:line="360" w:lineRule="auto"/>
      </w:pPr>
      <w:r>
        <w:rPr>
          <w:noProof/>
        </w:rPr>
        <w:drawing>
          <wp:inline distT="0" distB="0" distL="0" distR="0" wp14:anchorId="01EF1C9D" wp14:editId="2A039947">
            <wp:extent cx="2697268" cy="2022827"/>
            <wp:effectExtent l="0" t="0" r="0" b="9525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93" cy="202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Arial" w:hAnsi="Arial" w:cs="Arial"/>
          <w:b/>
          <w:sz w:val="22"/>
          <w:szCs w:val="22"/>
        </w:rPr>
        <w:t>Bild 4:</w:t>
      </w:r>
      <w:r>
        <w:br/>
      </w:r>
      <w:proofErr w:type="spellStart"/>
      <w:r>
        <w:rPr>
          <w:rFonts w:ascii="Arial" w:hAnsi="Arial" w:cs="Arial"/>
          <w:sz w:val="22"/>
          <w:szCs w:val="22"/>
        </w:rPr>
        <w:t>Weinor-Livona</w:t>
      </w:r>
      <w:proofErr w:type="spellEnd"/>
      <w:r>
        <w:rPr>
          <w:rFonts w:ascii="Arial" w:hAnsi="Arial" w:cs="Arial"/>
          <w:sz w:val="22"/>
          <w:szCs w:val="22"/>
        </w:rPr>
        <w:t>: Die Design prämierte Gelenkarm-Markise ist mit einem Tuc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schutzdach ausgestattet.</w:t>
      </w:r>
    </w:p>
    <w:p w14:paraId="5E10861B" w14:textId="77777777" w:rsidR="002E2E7F" w:rsidRPr="00311A4D" w:rsidRDefault="002E2E7F" w:rsidP="002E2E7F">
      <w:pPr>
        <w:spacing w:line="360" w:lineRule="auto"/>
        <w:rPr>
          <w:rFonts w:ascii="Arial" w:hAnsi="Arial" w:cs="Arial"/>
          <w:sz w:val="22"/>
          <w:szCs w:val="22"/>
        </w:rPr>
      </w:pPr>
    </w:p>
    <w:p w14:paraId="79989FB3" w14:textId="31EE114A" w:rsidR="009863EE" w:rsidRPr="00D3115E" w:rsidRDefault="002E2E7F" w:rsidP="0043215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176811">
        <w:rPr>
          <w:rFonts w:ascii="Arial" w:hAnsi="Arial" w:cs="Arial"/>
          <w:sz w:val="22"/>
          <w:szCs w:val="22"/>
          <w:lang w:val="en-US"/>
        </w:rPr>
        <w:t>Fotos</w:t>
      </w:r>
      <w:proofErr w:type="spellEnd"/>
      <w:r w:rsidRPr="00176811">
        <w:rPr>
          <w:rFonts w:ascii="Arial" w:hAnsi="Arial" w:cs="Arial"/>
          <w:sz w:val="22"/>
          <w:szCs w:val="22"/>
          <w:lang w:val="en-US"/>
        </w:rPr>
        <w:t xml:space="preserve">: weinor GmbH &amp; Co. KG </w:t>
      </w:r>
    </w:p>
    <w:sectPr w:rsidR="009863EE" w:rsidRPr="00D3115E" w:rsidSect="002004B3">
      <w:headerReference w:type="default" r:id="rId13"/>
      <w:pgSz w:w="11906" w:h="16838"/>
      <w:pgMar w:top="3119" w:right="28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E00DB" w14:textId="77777777" w:rsidR="00030DD3" w:rsidRDefault="00030DD3" w:rsidP="009863EE">
      <w:r>
        <w:separator/>
      </w:r>
    </w:p>
  </w:endnote>
  <w:endnote w:type="continuationSeparator" w:id="0">
    <w:p w14:paraId="50A2876F" w14:textId="77777777" w:rsidR="00030DD3" w:rsidRDefault="00030DD3" w:rsidP="0098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9C4AF" w14:textId="77777777" w:rsidR="00030DD3" w:rsidRDefault="00030DD3" w:rsidP="009863EE">
      <w:r>
        <w:separator/>
      </w:r>
    </w:p>
  </w:footnote>
  <w:footnote w:type="continuationSeparator" w:id="0">
    <w:p w14:paraId="2E5F4945" w14:textId="77777777" w:rsidR="00030DD3" w:rsidRDefault="00030DD3" w:rsidP="009863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0F19" w14:textId="77777777" w:rsidR="00030DD3" w:rsidRDefault="00030DD3">
    <w:pPr>
      <w:pStyle w:val="Kopfzeile"/>
    </w:pPr>
    <w:r>
      <w:rPr>
        <w:noProof/>
      </w:rPr>
      <w:drawing>
        <wp:inline distT="0" distB="0" distL="0" distR="0" wp14:anchorId="66D814D5" wp14:editId="0AA41CED">
          <wp:extent cx="1098550" cy="1373892"/>
          <wp:effectExtent l="0" t="0" r="6350" b="0"/>
          <wp:docPr id="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0"/>
    <w:rsid w:val="00017A8C"/>
    <w:rsid w:val="00030DD3"/>
    <w:rsid w:val="00037D2A"/>
    <w:rsid w:val="00054B0F"/>
    <w:rsid w:val="00091E62"/>
    <w:rsid w:val="000D0199"/>
    <w:rsid w:val="000D3B5B"/>
    <w:rsid w:val="001450D9"/>
    <w:rsid w:val="00175CF9"/>
    <w:rsid w:val="001C59BE"/>
    <w:rsid w:val="002004B3"/>
    <w:rsid w:val="00212393"/>
    <w:rsid w:val="00266966"/>
    <w:rsid w:val="00273155"/>
    <w:rsid w:val="00291D2B"/>
    <w:rsid w:val="002C4ACF"/>
    <w:rsid w:val="002D5006"/>
    <w:rsid w:val="002E2E7F"/>
    <w:rsid w:val="00301C3D"/>
    <w:rsid w:val="0030415B"/>
    <w:rsid w:val="00345CAE"/>
    <w:rsid w:val="00366941"/>
    <w:rsid w:val="00381FF3"/>
    <w:rsid w:val="003975B9"/>
    <w:rsid w:val="003C03ED"/>
    <w:rsid w:val="003D7C17"/>
    <w:rsid w:val="00411D00"/>
    <w:rsid w:val="00432157"/>
    <w:rsid w:val="004A4CFB"/>
    <w:rsid w:val="004E2221"/>
    <w:rsid w:val="004F3BC1"/>
    <w:rsid w:val="004F57CE"/>
    <w:rsid w:val="0052105D"/>
    <w:rsid w:val="00525C67"/>
    <w:rsid w:val="005358BA"/>
    <w:rsid w:val="00536860"/>
    <w:rsid w:val="005929DE"/>
    <w:rsid w:val="00592EDE"/>
    <w:rsid w:val="005C036C"/>
    <w:rsid w:val="005C3AF4"/>
    <w:rsid w:val="0061558D"/>
    <w:rsid w:val="00621A36"/>
    <w:rsid w:val="00623AF0"/>
    <w:rsid w:val="00634404"/>
    <w:rsid w:val="00664FEF"/>
    <w:rsid w:val="006C2F31"/>
    <w:rsid w:val="006E2723"/>
    <w:rsid w:val="00704D0E"/>
    <w:rsid w:val="00723E0E"/>
    <w:rsid w:val="007A41D7"/>
    <w:rsid w:val="007B5633"/>
    <w:rsid w:val="007D2F7D"/>
    <w:rsid w:val="007E0502"/>
    <w:rsid w:val="007F14F3"/>
    <w:rsid w:val="007F718D"/>
    <w:rsid w:val="0080071E"/>
    <w:rsid w:val="008244EB"/>
    <w:rsid w:val="00895FE4"/>
    <w:rsid w:val="008D31F3"/>
    <w:rsid w:val="00942F9D"/>
    <w:rsid w:val="0095514A"/>
    <w:rsid w:val="00981757"/>
    <w:rsid w:val="009863EE"/>
    <w:rsid w:val="00987B49"/>
    <w:rsid w:val="009A6A10"/>
    <w:rsid w:val="009D2DD3"/>
    <w:rsid w:val="00A55887"/>
    <w:rsid w:val="00A62F3D"/>
    <w:rsid w:val="00A800DA"/>
    <w:rsid w:val="00AB684A"/>
    <w:rsid w:val="00AD2AF0"/>
    <w:rsid w:val="00AE5704"/>
    <w:rsid w:val="00B526F9"/>
    <w:rsid w:val="00B55C22"/>
    <w:rsid w:val="00BC0AC9"/>
    <w:rsid w:val="00BD1380"/>
    <w:rsid w:val="00BF1616"/>
    <w:rsid w:val="00C37B83"/>
    <w:rsid w:val="00C56D10"/>
    <w:rsid w:val="00C60DEB"/>
    <w:rsid w:val="00C86CEE"/>
    <w:rsid w:val="00C91341"/>
    <w:rsid w:val="00CA0BB5"/>
    <w:rsid w:val="00CB5F37"/>
    <w:rsid w:val="00D27DB6"/>
    <w:rsid w:val="00D72D93"/>
    <w:rsid w:val="00D80943"/>
    <w:rsid w:val="00DA4EC0"/>
    <w:rsid w:val="00DD3E15"/>
    <w:rsid w:val="00E066F6"/>
    <w:rsid w:val="00E22321"/>
    <w:rsid w:val="00E3131A"/>
    <w:rsid w:val="00E54B4D"/>
    <w:rsid w:val="00E93E29"/>
    <w:rsid w:val="00EA40D8"/>
    <w:rsid w:val="00EB1B64"/>
    <w:rsid w:val="00EC482A"/>
    <w:rsid w:val="00EC7469"/>
    <w:rsid w:val="00EE253B"/>
    <w:rsid w:val="00F24EF7"/>
    <w:rsid w:val="00F31437"/>
    <w:rsid w:val="00F50A46"/>
    <w:rsid w:val="00F679AD"/>
    <w:rsid w:val="00F76366"/>
    <w:rsid w:val="00F82A4B"/>
    <w:rsid w:val="00FA3D48"/>
    <w:rsid w:val="00FB493C"/>
    <w:rsid w:val="00FC56F8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8CE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eich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Beton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eiche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eichen"/>
    <w:rsid w:val="00104F8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rsid w:val="00104F8D"/>
    <w:rPr>
      <w:sz w:val="24"/>
    </w:rPr>
  </w:style>
  <w:style w:type="character" w:customStyle="1" w:styleId="berschrift1Zeichen">
    <w:name w:val="Überschrift 1 Zeiche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arbeitung">
    <w:name w:val="Revision"/>
    <w:hidden/>
    <w:uiPriority w:val="99"/>
    <w:semiHidden/>
    <w:rsid w:val="005D472A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eich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Beton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eiche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eichen"/>
    <w:rsid w:val="00104F8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rsid w:val="00104F8D"/>
    <w:rPr>
      <w:sz w:val="24"/>
    </w:rPr>
  </w:style>
  <w:style w:type="character" w:customStyle="1" w:styleId="berschrift1Zeichen">
    <w:name w:val="Überschrift 1 Zeiche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arbeitung">
    <w:name w:val="Revision"/>
    <w:hidden/>
    <w:uiPriority w:val="99"/>
    <w:semiHidden/>
    <w:rsid w:val="005D4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afrenz@brandrevier.com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2289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2647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2016-01-18T13:29:00Z</cp:lastPrinted>
  <dcterms:created xsi:type="dcterms:W3CDTF">2017-08-18T08:47:00Z</dcterms:created>
  <dcterms:modified xsi:type="dcterms:W3CDTF">2017-08-18T08:47:00Z</dcterms:modified>
</cp:coreProperties>
</file>