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41F4A" w14:textId="77777777" w:rsidR="006B5BC1" w:rsidRPr="00437AA0" w:rsidRDefault="00664FEF" w:rsidP="005F6C65">
      <w:pPr>
        <w:spacing w:line="360" w:lineRule="auto"/>
        <w:jc w:val="both"/>
        <w:rPr>
          <w:rFonts w:ascii="Arial" w:hAnsi="Arial" w:cs="Arial"/>
          <w:color w:val="000000" w:themeColor="text1"/>
          <w:sz w:val="28"/>
          <w:szCs w:val="28"/>
        </w:rPr>
      </w:pPr>
      <w:r w:rsidRPr="00437AA0">
        <w:rPr>
          <w:rFonts w:ascii="Arial" w:hAnsi="Arial" w:cs="Arial"/>
          <w:color w:val="000000" w:themeColor="text1"/>
          <w:sz w:val="28"/>
          <w:szCs w:val="28"/>
        </w:rPr>
        <w:t>Pressemitteilung</w:t>
      </w:r>
    </w:p>
    <w:p w14:paraId="33E147A7" w14:textId="7B2BE610" w:rsidR="00535939" w:rsidRPr="00437AA0" w:rsidRDefault="00534B07" w:rsidP="005F6C65">
      <w:pPr>
        <w:spacing w:line="360" w:lineRule="auto"/>
        <w:jc w:val="both"/>
        <w:rPr>
          <w:rFonts w:ascii="Arial" w:hAnsi="Arial" w:cs="Arial"/>
          <w:color w:val="000000" w:themeColor="text1"/>
          <w:szCs w:val="24"/>
        </w:rPr>
      </w:pPr>
      <w:r>
        <w:rPr>
          <w:rFonts w:ascii="Arial" w:hAnsi="Arial" w:cs="Arial"/>
          <w:color w:val="000000" w:themeColor="text1"/>
          <w:szCs w:val="24"/>
        </w:rPr>
        <w:t>August 2020</w:t>
      </w:r>
    </w:p>
    <w:p w14:paraId="401E6D5F" w14:textId="77777777" w:rsidR="00404A85" w:rsidRPr="00437AA0" w:rsidRDefault="00404A85" w:rsidP="005F6C65">
      <w:pPr>
        <w:spacing w:line="360" w:lineRule="auto"/>
        <w:jc w:val="both"/>
        <w:rPr>
          <w:rFonts w:ascii="Arial" w:hAnsi="Arial" w:cs="Arial"/>
          <w:b/>
          <w:bCs/>
          <w:color w:val="000000" w:themeColor="text1"/>
          <w:sz w:val="22"/>
          <w:szCs w:val="22"/>
        </w:rPr>
      </w:pPr>
    </w:p>
    <w:p w14:paraId="12A39F7A" w14:textId="40B65D4C" w:rsidR="00CE1BAE" w:rsidRDefault="00534B07" w:rsidP="005F6C65">
      <w:pPr>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 xml:space="preserve">Glas-Terrassendächer </w:t>
      </w:r>
    </w:p>
    <w:p w14:paraId="09FBCC23" w14:textId="7A0AF961" w:rsidR="00587C0D" w:rsidRDefault="00534B07" w:rsidP="005F6C65">
      <w:pPr>
        <w:spacing w:line="360" w:lineRule="auto"/>
        <w:jc w:val="both"/>
        <w:rPr>
          <w:rFonts w:ascii="Arial" w:hAnsi="Arial" w:cs="Arial"/>
          <w:b/>
          <w:bCs/>
          <w:color w:val="000000" w:themeColor="text1"/>
          <w:sz w:val="32"/>
          <w:szCs w:val="32"/>
        </w:rPr>
      </w:pPr>
      <w:r>
        <w:rPr>
          <w:rFonts w:ascii="Arial" w:hAnsi="Arial" w:cs="Arial"/>
          <w:b/>
          <w:bCs/>
          <w:color w:val="000000" w:themeColor="text1"/>
          <w:sz w:val="32"/>
          <w:szCs w:val="32"/>
        </w:rPr>
        <w:t>Attraktiver Wetterschutz</w:t>
      </w:r>
    </w:p>
    <w:p w14:paraId="2908B0F0" w14:textId="77777777" w:rsidR="00EC2E04" w:rsidRDefault="00EC2E04" w:rsidP="005F6C65">
      <w:pPr>
        <w:spacing w:line="360" w:lineRule="auto"/>
        <w:jc w:val="both"/>
        <w:rPr>
          <w:rFonts w:ascii="Arial" w:hAnsi="Arial" w:cs="Arial"/>
          <w:b/>
          <w:bCs/>
          <w:color w:val="000000" w:themeColor="text1"/>
          <w:sz w:val="32"/>
          <w:szCs w:val="32"/>
        </w:rPr>
      </w:pPr>
    </w:p>
    <w:p w14:paraId="74926D95" w14:textId="5AA344BB" w:rsidR="00EC2E04" w:rsidRPr="00FD5C9E" w:rsidRDefault="00534B07" w:rsidP="005F6C65">
      <w:pPr>
        <w:spacing w:line="360" w:lineRule="auto"/>
        <w:rPr>
          <w:rFonts w:ascii="Arial" w:hAnsi="Arial" w:cs="Arial"/>
          <w:b/>
          <w:bCs/>
          <w:color w:val="000000" w:themeColor="text1"/>
          <w:sz w:val="22"/>
          <w:szCs w:val="22"/>
        </w:rPr>
      </w:pPr>
      <w:r>
        <w:rPr>
          <w:rFonts w:ascii="Arial" w:hAnsi="Arial" w:cs="Arial"/>
          <w:b/>
          <w:bCs/>
          <w:color w:val="000000" w:themeColor="text1"/>
          <w:sz w:val="22"/>
          <w:szCs w:val="22"/>
        </w:rPr>
        <w:t xml:space="preserve">Wer sich einen zuverlässigen Wetterschutz für die Terrasse zulegen will, ist mit Glas-Terrassendächern gut bedient. Sie lassen sich mit cleverem Zubehör ergänzen und sogar zur </w:t>
      </w:r>
      <w:proofErr w:type="spellStart"/>
      <w:r>
        <w:rPr>
          <w:rFonts w:ascii="Arial" w:hAnsi="Arial" w:cs="Arial"/>
          <w:b/>
          <w:bCs/>
          <w:color w:val="000000" w:themeColor="text1"/>
          <w:sz w:val="22"/>
          <w:szCs w:val="22"/>
        </w:rPr>
        <w:t>Glasoase</w:t>
      </w:r>
      <w:proofErr w:type="spellEnd"/>
      <w:r>
        <w:rPr>
          <w:rFonts w:ascii="Arial" w:hAnsi="Arial" w:cs="Arial"/>
          <w:b/>
          <w:bCs/>
          <w:color w:val="000000" w:themeColor="text1"/>
          <w:sz w:val="22"/>
          <w:szCs w:val="22"/>
        </w:rPr>
        <w:t xml:space="preserve"> ausbauen. Bei der Wahl des richtigen Dachs sollten vor allem Qualitäts- und Designaspekte in Betracht gezogen werden.</w:t>
      </w:r>
    </w:p>
    <w:p w14:paraId="5D09C810" w14:textId="659C88C3" w:rsidR="00CE1BAE" w:rsidRPr="00CE1BAE" w:rsidRDefault="00CE1BAE" w:rsidP="005F6C65">
      <w:pPr>
        <w:spacing w:line="360" w:lineRule="auto"/>
        <w:rPr>
          <w:rFonts w:ascii="Arial" w:hAnsi="Arial" w:cs="Arial"/>
          <w:b/>
          <w:bCs/>
          <w:color w:val="000000" w:themeColor="text1"/>
          <w:sz w:val="22"/>
          <w:szCs w:val="22"/>
        </w:rPr>
      </w:pPr>
    </w:p>
    <w:p w14:paraId="40746C89" w14:textId="2C0CEC42" w:rsidR="00534B07" w:rsidRPr="00534B07" w:rsidRDefault="00534B07" w:rsidP="005F6C65">
      <w:pPr>
        <w:spacing w:line="360" w:lineRule="auto"/>
        <w:rPr>
          <w:rFonts w:ascii="Arial" w:hAnsi="Arial" w:cs="Arial"/>
          <w:color w:val="000000" w:themeColor="text1"/>
          <w:sz w:val="22"/>
          <w:szCs w:val="22"/>
        </w:rPr>
      </w:pPr>
      <w:r w:rsidRPr="00534B07">
        <w:rPr>
          <w:rFonts w:ascii="Arial" w:hAnsi="Arial" w:cs="Arial"/>
          <w:color w:val="000000" w:themeColor="text1"/>
          <w:sz w:val="22"/>
          <w:szCs w:val="22"/>
        </w:rPr>
        <w:t xml:space="preserve">Regen und Kälte können Hausbesitzern den Aufenthalt auf der Terrasse ganz schön verhageln. Wer keine Lust hat, seinen Lieblingsplatz im Freien von den Launen des Wetters abhängig zu machen, der kann ihn mit einem Glasdach gegen Regen schützen. Terrassendächer aus Glas haben den Vorteil, dass sie Wetterschutz bieten und gleichzeitig viel natürliches Licht durchlassen. </w:t>
      </w:r>
    </w:p>
    <w:p w14:paraId="2BBAAC97" w14:textId="77777777" w:rsidR="00762672" w:rsidRDefault="00762672" w:rsidP="005F6C65">
      <w:pPr>
        <w:spacing w:line="360" w:lineRule="auto"/>
        <w:rPr>
          <w:rFonts w:ascii="Arial" w:hAnsi="Arial" w:cs="Arial"/>
          <w:b/>
          <w:color w:val="000000" w:themeColor="text1"/>
          <w:sz w:val="22"/>
          <w:szCs w:val="22"/>
        </w:rPr>
      </w:pPr>
    </w:p>
    <w:p w14:paraId="07913C58" w14:textId="770B327E" w:rsidR="00534B07" w:rsidRDefault="00762672" w:rsidP="005F6C65">
      <w:pPr>
        <w:spacing w:line="360" w:lineRule="auto"/>
        <w:rPr>
          <w:rFonts w:ascii="Arial" w:hAnsi="Arial" w:cs="Arial"/>
          <w:color w:val="000000" w:themeColor="text1"/>
          <w:sz w:val="22"/>
          <w:szCs w:val="22"/>
        </w:rPr>
      </w:pPr>
      <w:r>
        <w:rPr>
          <w:rFonts w:ascii="Arial" w:hAnsi="Arial" w:cs="Arial"/>
          <w:b/>
          <w:color w:val="000000" w:themeColor="text1"/>
          <w:sz w:val="22"/>
          <w:szCs w:val="22"/>
        </w:rPr>
        <w:t>H</w:t>
      </w:r>
      <w:r w:rsidR="00534B07" w:rsidRPr="00534B07">
        <w:rPr>
          <w:rFonts w:ascii="Arial" w:hAnsi="Arial" w:cs="Arial"/>
          <w:b/>
          <w:color w:val="000000" w:themeColor="text1"/>
          <w:sz w:val="22"/>
          <w:szCs w:val="22"/>
        </w:rPr>
        <w:t>ochwertige Materialen</w:t>
      </w:r>
      <w:r>
        <w:rPr>
          <w:rFonts w:ascii="Arial" w:hAnsi="Arial" w:cs="Arial"/>
          <w:b/>
          <w:color w:val="000000" w:themeColor="text1"/>
          <w:sz w:val="22"/>
          <w:szCs w:val="22"/>
        </w:rPr>
        <w:t xml:space="preserve"> lohnen sich</w:t>
      </w:r>
      <w:r w:rsidR="00534B07" w:rsidRPr="00534B07">
        <w:rPr>
          <w:rFonts w:ascii="Arial" w:hAnsi="Arial" w:cs="Arial"/>
          <w:b/>
          <w:color w:val="000000" w:themeColor="text1"/>
          <w:sz w:val="22"/>
          <w:szCs w:val="22"/>
        </w:rPr>
        <w:br/>
      </w:r>
      <w:r w:rsidR="00534B07" w:rsidRPr="00534B07">
        <w:rPr>
          <w:rFonts w:ascii="Arial" w:hAnsi="Arial" w:cs="Arial"/>
          <w:color w:val="000000" w:themeColor="text1"/>
          <w:sz w:val="22"/>
          <w:szCs w:val="22"/>
        </w:rPr>
        <w:t>Bei der Wahl des richtigen Terrassendachs stehen zwei Aspekte im Vordergrund: Qualität und Design. In puncto Qualität und Langlebigkeit tun sich vor allem solide Konstruktionen aus Alumini</w:t>
      </w:r>
      <w:r w:rsidR="00740239">
        <w:rPr>
          <w:rFonts w:ascii="Arial" w:hAnsi="Arial" w:cs="Arial"/>
          <w:color w:val="000000" w:themeColor="text1"/>
          <w:sz w:val="22"/>
          <w:szCs w:val="22"/>
        </w:rPr>
        <w:t xml:space="preserve">um hervor. Hersteller wie etwa </w:t>
      </w:r>
      <w:proofErr w:type="spellStart"/>
      <w:r w:rsidR="00740239">
        <w:rPr>
          <w:rFonts w:ascii="Arial" w:hAnsi="Arial" w:cs="Arial"/>
          <w:color w:val="000000" w:themeColor="text1"/>
          <w:sz w:val="22"/>
          <w:szCs w:val="22"/>
        </w:rPr>
        <w:t>W</w:t>
      </w:r>
      <w:r w:rsidR="00534B07" w:rsidRPr="00534B07">
        <w:rPr>
          <w:rFonts w:ascii="Arial" w:hAnsi="Arial" w:cs="Arial"/>
          <w:color w:val="000000" w:themeColor="text1"/>
          <w:sz w:val="22"/>
          <w:szCs w:val="22"/>
        </w:rPr>
        <w:t>einor</w:t>
      </w:r>
      <w:proofErr w:type="spellEnd"/>
      <w:r w:rsidR="00534B07" w:rsidRPr="00534B07">
        <w:rPr>
          <w:rFonts w:ascii="Arial" w:hAnsi="Arial" w:cs="Arial"/>
          <w:color w:val="000000" w:themeColor="text1"/>
          <w:sz w:val="22"/>
          <w:szCs w:val="22"/>
        </w:rPr>
        <w:t xml:space="preserve"> setzen darüber hinaus auf stabile Dacheindeckungen aus Sicherheitsglas</w:t>
      </w:r>
      <w:r w:rsidR="00342DD1">
        <w:rPr>
          <w:rFonts w:ascii="Arial" w:hAnsi="Arial" w:cs="Arial"/>
          <w:color w:val="000000" w:themeColor="text1"/>
          <w:sz w:val="22"/>
          <w:szCs w:val="22"/>
        </w:rPr>
        <w:t>. Sie bieten neben einem hohen Maß an S</w:t>
      </w:r>
      <w:r w:rsidR="000471D2">
        <w:rPr>
          <w:rFonts w:ascii="Arial" w:hAnsi="Arial" w:cs="Arial"/>
          <w:color w:val="000000" w:themeColor="text1"/>
          <w:sz w:val="22"/>
          <w:szCs w:val="22"/>
        </w:rPr>
        <w:t>chutz</w:t>
      </w:r>
      <w:r w:rsidR="00342DD1">
        <w:rPr>
          <w:rFonts w:ascii="Arial" w:hAnsi="Arial" w:cs="Arial"/>
          <w:color w:val="000000" w:themeColor="text1"/>
          <w:sz w:val="22"/>
          <w:szCs w:val="22"/>
        </w:rPr>
        <w:t xml:space="preserve"> den Vorteil, dass s</w:t>
      </w:r>
      <w:r w:rsidR="00534B07" w:rsidRPr="00534B07">
        <w:rPr>
          <w:rFonts w:ascii="Arial" w:hAnsi="Arial" w:cs="Arial"/>
          <w:color w:val="000000" w:themeColor="text1"/>
          <w:sz w:val="22"/>
          <w:szCs w:val="22"/>
        </w:rPr>
        <w:t>ie bei Regen sehr geräuscharm sind.</w:t>
      </w:r>
      <w:r w:rsidR="00534B07">
        <w:rPr>
          <w:rFonts w:ascii="Arial" w:hAnsi="Arial" w:cs="Arial"/>
          <w:color w:val="000000" w:themeColor="text1"/>
          <w:sz w:val="22"/>
          <w:szCs w:val="22"/>
        </w:rPr>
        <w:t xml:space="preserve"> </w:t>
      </w:r>
    </w:p>
    <w:p w14:paraId="3C5A19C1" w14:textId="77777777" w:rsidR="00534B07" w:rsidRDefault="00534B07" w:rsidP="005F6C65">
      <w:pPr>
        <w:spacing w:line="360" w:lineRule="auto"/>
        <w:rPr>
          <w:rFonts w:ascii="Arial" w:hAnsi="Arial" w:cs="Arial"/>
          <w:color w:val="000000" w:themeColor="text1"/>
          <w:sz w:val="22"/>
          <w:szCs w:val="22"/>
        </w:rPr>
      </w:pPr>
    </w:p>
    <w:p w14:paraId="75DA9D23" w14:textId="2595D887" w:rsidR="00534B07" w:rsidRPr="00534B07" w:rsidRDefault="00534B07" w:rsidP="005F6C65">
      <w:pPr>
        <w:spacing w:line="360" w:lineRule="auto"/>
        <w:rPr>
          <w:rFonts w:ascii="Arial" w:hAnsi="Arial" w:cs="Arial"/>
          <w:b/>
          <w:color w:val="000000" w:themeColor="text1"/>
          <w:sz w:val="22"/>
          <w:szCs w:val="22"/>
        </w:rPr>
      </w:pPr>
      <w:r>
        <w:rPr>
          <w:rFonts w:ascii="Arial" w:hAnsi="Arial" w:cs="Arial"/>
          <w:b/>
          <w:color w:val="000000" w:themeColor="text1"/>
          <w:sz w:val="22"/>
          <w:szCs w:val="22"/>
        </w:rPr>
        <w:t>Zeitlose</w:t>
      </w:r>
      <w:r w:rsidRPr="00534B07">
        <w:rPr>
          <w:rFonts w:ascii="Arial" w:hAnsi="Arial" w:cs="Arial"/>
          <w:b/>
          <w:color w:val="000000" w:themeColor="text1"/>
          <w:sz w:val="22"/>
          <w:szCs w:val="22"/>
        </w:rPr>
        <w:t xml:space="preserve"> Formgebung</w:t>
      </w:r>
      <w:r>
        <w:rPr>
          <w:rFonts w:ascii="Arial" w:hAnsi="Arial" w:cs="Arial"/>
          <w:b/>
          <w:color w:val="000000" w:themeColor="text1"/>
          <w:sz w:val="22"/>
          <w:szCs w:val="22"/>
        </w:rPr>
        <w:t xml:space="preserve"> – passend zur Gebäudearchitektur</w:t>
      </w:r>
    </w:p>
    <w:p w14:paraId="0C736AFF" w14:textId="631E9A45" w:rsidR="00534B07" w:rsidRDefault="00534B07" w:rsidP="005F6C65">
      <w:pPr>
        <w:spacing w:line="360" w:lineRule="auto"/>
        <w:rPr>
          <w:rFonts w:ascii="Arial" w:hAnsi="Arial" w:cs="Arial"/>
          <w:color w:val="000000" w:themeColor="text1"/>
          <w:sz w:val="22"/>
          <w:szCs w:val="22"/>
        </w:rPr>
      </w:pPr>
      <w:r w:rsidRPr="00534B07">
        <w:rPr>
          <w:rFonts w:ascii="Arial" w:hAnsi="Arial" w:cs="Arial"/>
          <w:color w:val="000000" w:themeColor="text1"/>
          <w:sz w:val="22"/>
          <w:szCs w:val="22"/>
        </w:rPr>
        <w:t>Der Designaspekt spielt für immer mehr Haus- und Wohnungsbesitzer</w:t>
      </w:r>
      <w:r w:rsidR="00BD4918">
        <w:rPr>
          <w:rFonts w:ascii="Arial" w:hAnsi="Arial" w:cs="Arial"/>
          <w:color w:val="000000" w:themeColor="text1"/>
          <w:sz w:val="22"/>
          <w:szCs w:val="22"/>
        </w:rPr>
        <w:t xml:space="preserve"> auch</w:t>
      </w:r>
      <w:r w:rsidRPr="00534B07">
        <w:rPr>
          <w:rFonts w:ascii="Arial" w:hAnsi="Arial" w:cs="Arial"/>
          <w:color w:val="000000" w:themeColor="text1"/>
          <w:sz w:val="22"/>
          <w:szCs w:val="22"/>
        </w:rPr>
        <w:t xml:space="preserve"> </w:t>
      </w:r>
      <w:r w:rsidR="00BD4918" w:rsidRPr="00534B07">
        <w:rPr>
          <w:rFonts w:ascii="Arial" w:hAnsi="Arial" w:cs="Arial"/>
          <w:color w:val="000000" w:themeColor="text1"/>
          <w:sz w:val="22"/>
          <w:szCs w:val="22"/>
        </w:rPr>
        <w:t xml:space="preserve">im Außenbereich </w:t>
      </w:r>
      <w:r w:rsidRPr="00534B07">
        <w:rPr>
          <w:rFonts w:ascii="Arial" w:hAnsi="Arial" w:cs="Arial"/>
          <w:color w:val="000000" w:themeColor="text1"/>
          <w:sz w:val="22"/>
          <w:szCs w:val="22"/>
        </w:rPr>
        <w:t xml:space="preserve">eine </w:t>
      </w:r>
      <w:r w:rsidR="00BD4918">
        <w:rPr>
          <w:rFonts w:ascii="Arial" w:hAnsi="Arial" w:cs="Arial"/>
          <w:color w:val="000000" w:themeColor="text1"/>
          <w:sz w:val="22"/>
          <w:szCs w:val="22"/>
        </w:rPr>
        <w:t>große</w:t>
      </w:r>
      <w:r w:rsidR="00BD4918" w:rsidRPr="00534B07">
        <w:rPr>
          <w:rFonts w:ascii="Arial" w:hAnsi="Arial" w:cs="Arial"/>
          <w:color w:val="000000" w:themeColor="text1"/>
          <w:sz w:val="22"/>
          <w:szCs w:val="22"/>
        </w:rPr>
        <w:t xml:space="preserve"> </w:t>
      </w:r>
      <w:r w:rsidRPr="00534B07">
        <w:rPr>
          <w:rFonts w:ascii="Arial" w:hAnsi="Arial" w:cs="Arial"/>
          <w:color w:val="000000" w:themeColor="text1"/>
          <w:sz w:val="22"/>
          <w:szCs w:val="22"/>
        </w:rPr>
        <w:t>Rolle. Denn die Gebäudearchitektur ist Ausdruck ihres persönlichen Lebensstils</w:t>
      </w:r>
      <w:r w:rsidR="00BD4918">
        <w:rPr>
          <w:rFonts w:ascii="Arial" w:hAnsi="Arial" w:cs="Arial"/>
          <w:color w:val="000000" w:themeColor="text1"/>
          <w:sz w:val="22"/>
          <w:szCs w:val="22"/>
        </w:rPr>
        <w:t>,</w:t>
      </w:r>
      <w:r w:rsidRPr="00534B07">
        <w:rPr>
          <w:rFonts w:ascii="Arial" w:hAnsi="Arial" w:cs="Arial"/>
          <w:color w:val="000000" w:themeColor="text1"/>
          <w:sz w:val="22"/>
          <w:szCs w:val="22"/>
        </w:rPr>
        <w:t xml:space="preserve"> und das soll auch für das Terrassendach gelten. Als wichtiges Gestaltungselement nimmt es </w:t>
      </w:r>
      <w:r w:rsidR="00762672">
        <w:rPr>
          <w:rFonts w:ascii="Arial" w:hAnsi="Arial" w:cs="Arial"/>
          <w:color w:val="000000" w:themeColor="text1"/>
          <w:sz w:val="22"/>
          <w:szCs w:val="22"/>
        </w:rPr>
        <w:t xml:space="preserve">erheblichen </w:t>
      </w:r>
      <w:r w:rsidRPr="00534B07">
        <w:rPr>
          <w:rFonts w:ascii="Arial" w:hAnsi="Arial" w:cs="Arial"/>
          <w:color w:val="000000" w:themeColor="text1"/>
          <w:sz w:val="22"/>
          <w:szCs w:val="22"/>
        </w:rPr>
        <w:t>Einfluss auf den</w:t>
      </w:r>
      <w:r w:rsidR="00740239">
        <w:rPr>
          <w:rFonts w:ascii="Arial" w:hAnsi="Arial" w:cs="Arial"/>
          <w:color w:val="000000" w:themeColor="text1"/>
          <w:sz w:val="22"/>
          <w:szCs w:val="22"/>
        </w:rPr>
        <w:t xml:space="preserve"> Gesamteindruck des Gebäudes</w:t>
      </w:r>
      <w:r w:rsidRPr="00534B07">
        <w:rPr>
          <w:rFonts w:ascii="Arial" w:hAnsi="Arial" w:cs="Arial"/>
          <w:color w:val="000000" w:themeColor="text1"/>
          <w:sz w:val="22"/>
          <w:szCs w:val="22"/>
        </w:rPr>
        <w:t xml:space="preserve">. Das Glas-Terrassendach </w:t>
      </w:r>
      <w:proofErr w:type="spellStart"/>
      <w:r w:rsidRPr="00534B07">
        <w:rPr>
          <w:rFonts w:ascii="Arial" w:hAnsi="Arial" w:cs="Arial"/>
          <w:color w:val="000000" w:themeColor="text1"/>
          <w:sz w:val="22"/>
          <w:szCs w:val="22"/>
        </w:rPr>
        <w:t>Terrazza</w:t>
      </w:r>
      <w:proofErr w:type="spellEnd"/>
      <w:r w:rsidRPr="00534B07">
        <w:rPr>
          <w:rFonts w:ascii="Arial" w:hAnsi="Arial" w:cs="Arial"/>
          <w:color w:val="000000" w:themeColor="text1"/>
          <w:sz w:val="22"/>
          <w:szCs w:val="22"/>
        </w:rPr>
        <w:t xml:space="preserve"> </w:t>
      </w:r>
      <w:proofErr w:type="spellStart"/>
      <w:r w:rsidRPr="00534B07">
        <w:rPr>
          <w:rFonts w:ascii="Arial" w:hAnsi="Arial" w:cs="Arial"/>
          <w:color w:val="000000" w:themeColor="text1"/>
          <w:sz w:val="22"/>
          <w:szCs w:val="22"/>
        </w:rPr>
        <w:t>Sempra</w:t>
      </w:r>
      <w:proofErr w:type="spellEnd"/>
      <w:r w:rsidRPr="00534B07">
        <w:rPr>
          <w:rFonts w:ascii="Arial" w:hAnsi="Arial" w:cs="Arial"/>
          <w:color w:val="000000" w:themeColor="text1"/>
          <w:sz w:val="22"/>
          <w:szCs w:val="22"/>
        </w:rPr>
        <w:t xml:space="preserve"> von </w:t>
      </w:r>
      <w:proofErr w:type="spellStart"/>
      <w:r w:rsidRPr="00534B07">
        <w:rPr>
          <w:rFonts w:ascii="Arial" w:hAnsi="Arial" w:cs="Arial"/>
          <w:color w:val="000000" w:themeColor="text1"/>
          <w:sz w:val="22"/>
          <w:szCs w:val="22"/>
        </w:rPr>
        <w:t>Weinor</w:t>
      </w:r>
      <w:proofErr w:type="spellEnd"/>
      <w:r w:rsidRPr="00534B07">
        <w:rPr>
          <w:rFonts w:ascii="Arial" w:hAnsi="Arial" w:cs="Arial"/>
          <w:color w:val="000000" w:themeColor="text1"/>
          <w:sz w:val="22"/>
          <w:szCs w:val="22"/>
        </w:rPr>
        <w:t xml:space="preserve"> überzeugt </w:t>
      </w:r>
      <w:r w:rsidR="00342DD1">
        <w:rPr>
          <w:rFonts w:ascii="Arial" w:hAnsi="Arial" w:cs="Arial"/>
          <w:color w:val="000000" w:themeColor="text1"/>
          <w:sz w:val="22"/>
          <w:szCs w:val="22"/>
        </w:rPr>
        <w:t>hier</w:t>
      </w:r>
      <w:r w:rsidRPr="00534B07">
        <w:rPr>
          <w:rFonts w:ascii="Arial" w:hAnsi="Arial" w:cs="Arial"/>
          <w:color w:val="000000" w:themeColor="text1"/>
          <w:sz w:val="22"/>
          <w:szCs w:val="22"/>
        </w:rPr>
        <w:t xml:space="preserve"> mit zeitloser Formgebung und klarer Linienführung. </w:t>
      </w:r>
      <w:r w:rsidRPr="00534B07">
        <w:rPr>
          <w:rFonts w:ascii="Arial" w:hAnsi="Arial" w:cs="Arial"/>
          <w:color w:val="000000" w:themeColor="text1"/>
          <w:sz w:val="22"/>
          <w:szCs w:val="22"/>
        </w:rPr>
        <w:lastRenderedPageBreak/>
        <w:t>Die K</w:t>
      </w:r>
      <w:r w:rsidR="00740239">
        <w:rPr>
          <w:rFonts w:ascii="Arial" w:hAnsi="Arial" w:cs="Arial"/>
          <w:color w:val="000000" w:themeColor="text1"/>
          <w:sz w:val="22"/>
          <w:szCs w:val="22"/>
        </w:rPr>
        <w:t xml:space="preserve">ombination aus schrägem Dach </w:t>
      </w:r>
      <w:r w:rsidR="00BD4918">
        <w:rPr>
          <w:rFonts w:ascii="Arial" w:hAnsi="Arial" w:cs="Arial"/>
          <w:color w:val="000000" w:themeColor="text1"/>
          <w:sz w:val="22"/>
          <w:szCs w:val="22"/>
        </w:rPr>
        <w:t>mit</w:t>
      </w:r>
      <w:r w:rsidR="00BD4918" w:rsidRPr="00534B07">
        <w:rPr>
          <w:rFonts w:ascii="Arial" w:hAnsi="Arial" w:cs="Arial"/>
          <w:color w:val="000000" w:themeColor="text1"/>
          <w:sz w:val="22"/>
          <w:szCs w:val="22"/>
        </w:rPr>
        <w:t xml:space="preserve"> </w:t>
      </w:r>
      <w:r w:rsidRPr="00534B07">
        <w:rPr>
          <w:rFonts w:ascii="Arial" w:hAnsi="Arial" w:cs="Arial"/>
          <w:color w:val="000000" w:themeColor="text1"/>
          <w:sz w:val="22"/>
          <w:szCs w:val="22"/>
        </w:rPr>
        <w:t>eckigen Pfosten und Dachträgern macht es für Terra</w:t>
      </w:r>
      <w:r w:rsidR="00740239">
        <w:rPr>
          <w:rFonts w:ascii="Arial" w:hAnsi="Arial" w:cs="Arial"/>
          <w:color w:val="000000" w:themeColor="text1"/>
          <w:sz w:val="22"/>
          <w:szCs w:val="22"/>
        </w:rPr>
        <w:t>ssen</w:t>
      </w:r>
      <w:r w:rsidR="000471D2">
        <w:rPr>
          <w:rFonts w:ascii="Arial" w:hAnsi="Arial" w:cs="Arial"/>
          <w:color w:val="000000" w:themeColor="text1"/>
          <w:sz w:val="22"/>
          <w:szCs w:val="22"/>
        </w:rPr>
        <w:t>besitzer</w:t>
      </w:r>
      <w:r w:rsidR="00740239">
        <w:rPr>
          <w:rFonts w:ascii="Arial" w:hAnsi="Arial" w:cs="Arial"/>
          <w:color w:val="000000" w:themeColor="text1"/>
          <w:sz w:val="22"/>
          <w:szCs w:val="22"/>
        </w:rPr>
        <w:t xml:space="preserve"> interessant, die</w:t>
      </w:r>
      <w:r w:rsidRPr="00534B07">
        <w:rPr>
          <w:rFonts w:ascii="Arial" w:hAnsi="Arial" w:cs="Arial"/>
          <w:color w:val="000000" w:themeColor="text1"/>
          <w:sz w:val="22"/>
          <w:szCs w:val="22"/>
        </w:rPr>
        <w:t xml:space="preserve"> hohe Ansprüche an die Gestaltung ihres Außenbereichs </w:t>
      </w:r>
      <w:r w:rsidR="00674609">
        <w:rPr>
          <w:rFonts w:ascii="Arial" w:hAnsi="Arial" w:cs="Arial"/>
          <w:color w:val="000000" w:themeColor="text1"/>
          <w:sz w:val="22"/>
          <w:szCs w:val="22"/>
        </w:rPr>
        <w:t>haben</w:t>
      </w:r>
      <w:r w:rsidRPr="00534B07">
        <w:rPr>
          <w:rFonts w:ascii="Arial" w:hAnsi="Arial" w:cs="Arial"/>
          <w:color w:val="000000" w:themeColor="text1"/>
          <w:sz w:val="22"/>
          <w:szCs w:val="22"/>
        </w:rPr>
        <w:t>.</w:t>
      </w:r>
    </w:p>
    <w:p w14:paraId="01B07633" w14:textId="69B338D9" w:rsidR="00534B07" w:rsidRDefault="00534B07" w:rsidP="005F6C65">
      <w:pPr>
        <w:spacing w:line="360" w:lineRule="auto"/>
        <w:rPr>
          <w:rFonts w:ascii="Arial" w:hAnsi="Arial" w:cs="Arial"/>
          <w:color w:val="000000" w:themeColor="text1"/>
          <w:sz w:val="22"/>
          <w:szCs w:val="22"/>
        </w:rPr>
      </w:pPr>
    </w:p>
    <w:p w14:paraId="1B98D120" w14:textId="132B6B5E" w:rsidR="00534B07" w:rsidRPr="00534B07" w:rsidRDefault="00534B07" w:rsidP="005F6C65">
      <w:pPr>
        <w:spacing w:line="360" w:lineRule="auto"/>
        <w:rPr>
          <w:rFonts w:ascii="Arial" w:hAnsi="Arial" w:cs="Arial"/>
          <w:b/>
          <w:color w:val="000000" w:themeColor="text1"/>
          <w:sz w:val="22"/>
          <w:szCs w:val="22"/>
        </w:rPr>
      </w:pPr>
      <w:r w:rsidRPr="00534B07">
        <w:rPr>
          <w:rFonts w:ascii="Arial" w:hAnsi="Arial" w:cs="Arial"/>
          <w:b/>
          <w:color w:val="000000" w:themeColor="text1"/>
          <w:sz w:val="22"/>
          <w:szCs w:val="22"/>
        </w:rPr>
        <w:t>Sinnvolles Zubehör für lange und bequeme Stunden im Freien</w:t>
      </w:r>
    </w:p>
    <w:p w14:paraId="42DC6B97" w14:textId="10CEB4D4" w:rsidR="00534B07" w:rsidRDefault="00534B07" w:rsidP="005F6C65">
      <w:pPr>
        <w:spacing w:line="360" w:lineRule="auto"/>
        <w:rPr>
          <w:rFonts w:ascii="Arial" w:hAnsi="Arial" w:cs="Arial"/>
          <w:color w:val="000000" w:themeColor="text1"/>
          <w:sz w:val="22"/>
          <w:szCs w:val="22"/>
        </w:rPr>
      </w:pPr>
      <w:r w:rsidRPr="00534B07">
        <w:rPr>
          <w:rFonts w:ascii="Arial" w:hAnsi="Arial" w:cs="Arial"/>
          <w:color w:val="000000" w:themeColor="text1"/>
          <w:sz w:val="22"/>
          <w:szCs w:val="22"/>
        </w:rPr>
        <w:t xml:space="preserve">Auch der Komfortgedanke kommt nicht zu kurz. </w:t>
      </w:r>
      <w:r w:rsidR="00BD4918">
        <w:rPr>
          <w:rFonts w:ascii="Arial" w:hAnsi="Arial" w:cs="Arial"/>
          <w:color w:val="000000" w:themeColor="text1"/>
          <w:sz w:val="22"/>
          <w:szCs w:val="22"/>
        </w:rPr>
        <w:t xml:space="preserve">Ein </w:t>
      </w:r>
      <w:r w:rsidRPr="00534B07">
        <w:rPr>
          <w:rFonts w:ascii="Arial" w:hAnsi="Arial" w:cs="Arial"/>
          <w:color w:val="000000" w:themeColor="text1"/>
          <w:sz w:val="22"/>
          <w:szCs w:val="22"/>
        </w:rPr>
        <w:t xml:space="preserve">Wetterschutz wie </w:t>
      </w:r>
      <w:proofErr w:type="spellStart"/>
      <w:r w:rsidRPr="00534B07">
        <w:rPr>
          <w:rFonts w:ascii="Arial" w:hAnsi="Arial" w:cs="Arial"/>
          <w:color w:val="000000" w:themeColor="text1"/>
          <w:sz w:val="22"/>
          <w:szCs w:val="22"/>
        </w:rPr>
        <w:t>Terrazza</w:t>
      </w:r>
      <w:proofErr w:type="spellEnd"/>
      <w:r w:rsidRPr="00534B07">
        <w:rPr>
          <w:rFonts w:ascii="Arial" w:hAnsi="Arial" w:cs="Arial"/>
          <w:color w:val="000000" w:themeColor="text1"/>
          <w:sz w:val="22"/>
          <w:szCs w:val="22"/>
        </w:rPr>
        <w:t xml:space="preserve"> </w:t>
      </w:r>
      <w:proofErr w:type="spellStart"/>
      <w:r w:rsidRPr="00534B07">
        <w:rPr>
          <w:rFonts w:ascii="Arial" w:hAnsi="Arial" w:cs="Arial"/>
          <w:color w:val="000000" w:themeColor="text1"/>
          <w:sz w:val="22"/>
          <w:szCs w:val="22"/>
        </w:rPr>
        <w:t>Sempra</w:t>
      </w:r>
      <w:proofErr w:type="spellEnd"/>
      <w:r w:rsidRPr="00534B07">
        <w:rPr>
          <w:rFonts w:ascii="Arial" w:hAnsi="Arial" w:cs="Arial"/>
          <w:color w:val="000000" w:themeColor="text1"/>
          <w:sz w:val="22"/>
          <w:szCs w:val="22"/>
        </w:rPr>
        <w:t xml:space="preserve"> lässt sich mit LED-Beleuchtung ergänzen. Sogar Farbeffekte</w:t>
      </w:r>
      <w:r w:rsidR="00762672">
        <w:rPr>
          <w:rFonts w:ascii="Arial" w:hAnsi="Arial" w:cs="Arial"/>
          <w:color w:val="000000" w:themeColor="text1"/>
          <w:sz w:val="22"/>
          <w:szCs w:val="22"/>
        </w:rPr>
        <w:t>,</w:t>
      </w:r>
      <w:r w:rsidRPr="00534B07">
        <w:rPr>
          <w:rFonts w:ascii="Arial" w:hAnsi="Arial" w:cs="Arial"/>
          <w:color w:val="000000" w:themeColor="text1"/>
          <w:sz w:val="22"/>
          <w:szCs w:val="22"/>
        </w:rPr>
        <w:t xml:space="preserve"> </w:t>
      </w:r>
      <w:r w:rsidR="00762672">
        <w:rPr>
          <w:rFonts w:ascii="Arial" w:hAnsi="Arial" w:cs="Arial"/>
          <w:color w:val="000000" w:themeColor="text1"/>
          <w:sz w:val="22"/>
          <w:szCs w:val="22"/>
        </w:rPr>
        <w:t>die</w:t>
      </w:r>
      <w:r w:rsidR="00762672" w:rsidRPr="00534B07">
        <w:rPr>
          <w:rFonts w:ascii="Arial" w:hAnsi="Arial" w:cs="Arial"/>
          <w:color w:val="000000" w:themeColor="text1"/>
          <w:sz w:val="22"/>
          <w:szCs w:val="22"/>
        </w:rPr>
        <w:t xml:space="preserve"> die Terrasse </w:t>
      </w:r>
      <w:r w:rsidR="00762672">
        <w:rPr>
          <w:rFonts w:ascii="Arial" w:hAnsi="Arial" w:cs="Arial"/>
          <w:color w:val="000000" w:themeColor="text1"/>
          <w:sz w:val="22"/>
          <w:szCs w:val="22"/>
        </w:rPr>
        <w:t xml:space="preserve">am Abend </w:t>
      </w:r>
      <w:r w:rsidR="00762672" w:rsidRPr="00534B07">
        <w:rPr>
          <w:rFonts w:ascii="Arial" w:hAnsi="Arial" w:cs="Arial"/>
          <w:color w:val="000000" w:themeColor="text1"/>
          <w:sz w:val="22"/>
          <w:szCs w:val="22"/>
        </w:rPr>
        <w:t>in angenehmes Licht tauch</w:t>
      </w:r>
      <w:r w:rsidR="00762672">
        <w:rPr>
          <w:rFonts w:ascii="Arial" w:hAnsi="Arial" w:cs="Arial"/>
          <w:color w:val="000000" w:themeColor="text1"/>
          <w:sz w:val="22"/>
          <w:szCs w:val="22"/>
        </w:rPr>
        <w:t>en,</w:t>
      </w:r>
      <w:r w:rsidR="00762672" w:rsidRPr="00534B07">
        <w:rPr>
          <w:rFonts w:ascii="Arial" w:hAnsi="Arial" w:cs="Arial"/>
          <w:color w:val="000000" w:themeColor="text1"/>
          <w:sz w:val="22"/>
          <w:szCs w:val="22"/>
        </w:rPr>
        <w:t xml:space="preserve"> </w:t>
      </w:r>
      <w:r w:rsidRPr="00534B07">
        <w:rPr>
          <w:rFonts w:ascii="Arial" w:hAnsi="Arial" w:cs="Arial"/>
          <w:color w:val="000000" w:themeColor="text1"/>
          <w:sz w:val="22"/>
          <w:szCs w:val="22"/>
        </w:rPr>
        <w:t xml:space="preserve">sind möglich. </w:t>
      </w:r>
      <w:r w:rsidR="00762672">
        <w:rPr>
          <w:rFonts w:ascii="Arial" w:hAnsi="Arial" w:cs="Arial"/>
          <w:color w:val="000000" w:themeColor="text1"/>
          <w:sz w:val="22"/>
          <w:szCs w:val="22"/>
        </w:rPr>
        <w:t xml:space="preserve">Um das schöne Ambiente im Freien noch länger genießen zu können, bieten Marken </w:t>
      </w:r>
      <w:r w:rsidR="00245DDC">
        <w:rPr>
          <w:rFonts w:ascii="Arial" w:hAnsi="Arial" w:cs="Arial"/>
          <w:color w:val="000000" w:themeColor="text1"/>
          <w:sz w:val="22"/>
          <w:szCs w:val="22"/>
        </w:rPr>
        <w:t xml:space="preserve">wie </w:t>
      </w:r>
      <w:proofErr w:type="spellStart"/>
      <w:r w:rsidR="00245DDC">
        <w:rPr>
          <w:rFonts w:ascii="Arial" w:hAnsi="Arial" w:cs="Arial"/>
          <w:color w:val="000000" w:themeColor="text1"/>
          <w:sz w:val="22"/>
          <w:szCs w:val="22"/>
        </w:rPr>
        <w:t>Weinor</w:t>
      </w:r>
      <w:proofErr w:type="spellEnd"/>
      <w:r w:rsidR="00245DDC">
        <w:rPr>
          <w:rFonts w:ascii="Arial" w:hAnsi="Arial" w:cs="Arial"/>
          <w:color w:val="000000" w:themeColor="text1"/>
          <w:sz w:val="22"/>
          <w:szCs w:val="22"/>
        </w:rPr>
        <w:t xml:space="preserve"> </w:t>
      </w:r>
      <w:r w:rsidRPr="00534B07">
        <w:rPr>
          <w:rFonts w:ascii="Arial" w:hAnsi="Arial" w:cs="Arial"/>
          <w:color w:val="000000" w:themeColor="text1"/>
          <w:sz w:val="22"/>
          <w:szCs w:val="22"/>
        </w:rPr>
        <w:t xml:space="preserve">auch Heizsysteme </w:t>
      </w:r>
      <w:r w:rsidR="00762672">
        <w:rPr>
          <w:rFonts w:ascii="Arial" w:hAnsi="Arial" w:cs="Arial"/>
          <w:color w:val="000000" w:themeColor="text1"/>
          <w:sz w:val="22"/>
          <w:szCs w:val="22"/>
        </w:rPr>
        <w:t xml:space="preserve">an. </w:t>
      </w:r>
      <w:r w:rsidR="00342DD1">
        <w:rPr>
          <w:rFonts w:ascii="Arial" w:hAnsi="Arial" w:cs="Arial"/>
          <w:color w:val="000000" w:themeColor="text1"/>
          <w:sz w:val="22"/>
          <w:szCs w:val="22"/>
        </w:rPr>
        <w:t>Alles</w:t>
      </w:r>
      <w:r w:rsidRPr="00534B07">
        <w:rPr>
          <w:rFonts w:ascii="Arial" w:hAnsi="Arial" w:cs="Arial"/>
          <w:color w:val="000000" w:themeColor="text1"/>
          <w:sz w:val="22"/>
          <w:szCs w:val="22"/>
        </w:rPr>
        <w:t xml:space="preserve"> ist bequem per Handsender steuerbar, wie </w:t>
      </w:r>
      <w:r w:rsidR="00674609">
        <w:rPr>
          <w:rFonts w:ascii="Arial" w:hAnsi="Arial" w:cs="Arial"/>
          <w:color w:val="000000" w:themeColor="text1"/>
          <w:sz w:val="22"/>
          <w:szCs w:val="22"/>
        </w:rPr>
        <w:t xml:space="preserve">auch die </w:t>
      </w:r>
      <w:r w:rsidRPr="00534B07">
        <w:rPr>
          <w:rFonts w:ascii="Arial" w:hAnsi="Arial" w:cs="Arial"/>
          <w:color w:val="000000" w:themeColor="text1"/>
          <w:sz w:val="22"/>
          <w:szCs w:val="22"/>
        </w:rPr>
        <w:t>wichtige</w:t>
      </w:r>
      <w:r w:rsidR="00674609">
        <w:rPr>
          <w:rFonts w:ascii="Arial" w:hAnsi="Arial" w:cs="Arial"/>
          <w:color w:val="000000" w:themeColor="text1"/>
          <w:sz w:val="22"/>
          <w:szCs w:val="22"/>
        </w:rPr>
        <w:t>n</w:t>
      </w:r>
      <w:r w:rsidRPr="00534B07">
        <w:rPr>
          <w:rFonts w:ascii="Arial" w:hAnsi="Arial" w:cs="Arial"/>
          <w:color w:val="000000" w:themeColor="text1"/>
          <w:sz w:val="22"/>
          <w:szCs w:val="22"/>
        </w:rPr>
        <w:t xml:space="preserve"> </w:t>
      </w:r>
      <w:proofErr w:type="spellStart"/>
      <w:r w:rsidR="00674609">
        <w:rPr>
          <w:rFonts w:ascii="Arial" w:hAnsi="Arial" w:cs="Arial"/>
          <w:color w:val="000000" w:themeColor="text1"/>
          <w:sz w:val="22"/>
          <w:szCs w:val="22"/>
        </w:rPr>
        <w:t>ergänzbaren</w:t>
      </w:r>
      <w:proofErr w:type="spellEnd"/>
      <w:r w:rsidR="00674609">
        <w:rPr>
          <w:rFonts w:ascii="Arial" w:hAnsi="Arial" w:cs="Arial"/>
          <w:color w:val="000000" w:themeColor="text1"/>
          <w:sz w:val="22"/>
          <w:szCs w:val="22"/>
        </w:rPr>
        <w:t xml:space="preserve"> </w:t>
      </w:r>
      <w:r w:rsidRPr="00534B07">
        <w:rPr>
          <w:rFonts w:ascii="Arial" w:hAnsi="Arial" w:cs="Arial"/>
          <w:color w:val="000000" w:themeColor="text1"/>
          <w:sz w:val="22"/>
          <w:szCs w:val="22"/>
        </w:rPr>
        <w:t>Sonnenschutzprodukte</w:t>
      </w:r>
      <w:r w:rsidR="00674609">
        <w:rPr>
          <w:rFonts w:ascii="Arial" w:hAnsi="Arial" w:cs="Arial"/>
          <w:color w:val="000000" w:themeColor="text1"/>
          <w:sz w:val="22"/>
          <w:szCs w:val="22"/>
        </w:rPr>
        <w:t xml:space="preserve">: </w:t>
      </w:r>
      <w:r w:rsidRPr="00534B07">
        <w:rPr>
          <w:rFonts w:ascii="Arial" w:hAnsi="Arial" w:cs="Arial"/>
          <w:color w:val="000000" w:themeColor="text1"/>
          <w:sz w:val="22"/>
          <w:szCs w:val="22"/>
        </w:rPr>
        <w:t>Wintergarten- und Senkrechtmarkisen</w:t>
      </w:r>
      <w:r w:rsidR="00674609">
        <w:rPr>
          <w:rFonts w:ascii="Arial" w:hAnsi="Arial" w:cs="Arial"/>
          <w:color w:val="000000" w:themeColor="text1"/>
          <w:sz w:val="22"/>
          <w:szCs w:val="22"/>
        </w:rPr>
        <w:t xml:space="preserve"> </w:t>
      </w:r>
      <w:r w:rsidRPr="00534B07">
        <w:rPr>
          <w:rFonts w:ascii="Arial" w:hAnsi="Arial" w:cs="Arial"/>
          <w:color w:val="000000" w:themeColor="text1"/>
          <w:sz w:val="22"/>
          <w:szCs w:val="22"/>
        </w:rPr>
        <w:t xml:space="preserve">sorgen </w:t>
      </w:r>
      <w:r w:rsidR="00674609">
        <w:rPr>
          <w:rFonts w:ascii="Arial" w:hAnsi="Arial" w:cs="Arial"/>
          <w:color w:val="000000" w:themeColor="text1"/>
          <w:sz w:val="22"/>
          <w:szCs w:val="22"/>
        </w:rPr>
        <w:t xml:space="preserve">zum Beispiel </w:t>
      </w:r>
      <w:r w:rsidRPr="00534B07">
        <w:rPr>
          <w:rFonts w:ascii="Arial" w:hAnsi="Arial" w:cs="Arial"/>
          <w:color w:val="000000" w:themeColor="text1"/>
          <w:sz w:val="22"/>
          <w:szCs w:val="22"/>
        </w:rPr>
        <w:t>dafür, dass sich der Bereich unter dem Glasdach nicht aufheizt. Senkrechtmarkisen bieten zudem Sicht, Wind- und Blendschutz.</w:t>
      </w:r>
    </w:p>
    <w:p w14:paraId="268F36B6" w14:textId="77777777" w:rsidR="00534B07" w:rsidRPr="00534B07" w:rsidRDefault="00534B07" w:rsidP="005F6C65">
      <w:pPr>
        <w:spacing w:line="360" w:lineRule="auto"/>
        <w:rPr>
          <w:rFonts w:ascii="Arial" w:hAnsi="Arial" w:cs="Arial"/>
          <w:color w:val="000000" w:themeColor="text1"/>
          <w:sz w:val="22"/>
          <w:szCs w:val="22"/>
        </w:rPr>
      </w:pPr>
    </w:p>
    <w:p w14:paraId="7592F8A2" w14:textId="77777777" w:rsidR="00534B07" w:rsidRPr="00534B07" w:rsidRDefault="00534B07" w:rsidP="005F6C65">
      <w:pPr>
        <w:spacing w:line="360" w:lineRule="auto"/>
        <w:rPr>
          <w:rFonts w:ascii="Arial" w:hAnsi="Arial" w:cs="Arial"/>
          <w:b/>
          <w:color w:val="000000" w:themeColor="text1"/>
          <w:sz w:val="22"/>
          <w:szCs w:val="22"/>
        </w:rPr>
      </w:pPr>
      <w:r w:rsidRPr="00534B07">
        <w:rPr>
          <w:rFonts w:ascii="Arial" w:hAnsi="Arial" w:cs="Arial"/>
          <w:b/>
          <w:color w:val="000000" w:themeColor="text1"/>
          <w:sz w:val="22"/>
          <w:szCs w:val="22"/>
        </w:rPr>
        <w:t>Ausbau zum rundum geschützten Kalt-Wintergarten möglich</w:t>
      </w:r>
    </w:p>
    <w:p w14:paraId="231B2E0B" w14:textId="6D7AAE8E" w:rsidR="004464C0" w:rsidRPr="00CE1BAE" w:rsidRDefault="00534B07" w:rsidP="005F6C65">
      <w:pPr>
        <w:spacing w:line="360" w:lineRule="auto"/>
        <w:rPr>
          <w:rFonts w:ascii="Arial" w:hAnsi="Arial" w:cs="Arial"/>
          <w:color w:val="000000" w:themeColor="text1"/>
          <w:sz w:val="22"/>
          <w:szCs w:val="22"/>
        </w:rPr>
      </w:pPr>
      <w:r w:rsidRPr="00534B07">
        <w:rPr>
          <w:rFonts w:ascii="Arial" w:hAnsi="Arial" w:cs="Arial"/>
          <w:color w:val="000000" w:themeColor="text1"/>
          <w:sz w:val="22"/>
          <w:szCs w:val="22"/>
        </w:rPr>
        <w:t xml:space="preserve">Noch besseren Schutz für fast jede Witterung bietet ein Terrassendach, das mit einer zusätzlichen Rundum-Verglasung erweitert wird. </w:t>
      </w:r>
      <w:r w:rsidR="00342DD1">
        <w:rPr>
          <w:rFonts w:ascii="Arial" w:hAnsi="Arial" w:cs="Arial"/>
          <w:color w:val="000000" w:themeColor="text1"/>
          <w:sz w:val="22"/>
          <w:szCs w:val="22"/>
        </w:rPr>
        <w:t>V</w:t>
      </w:r>
      <w:r w:rsidRPr="00534B07">
        <w:rPr>
          <w:rFonts w:ascii="Arial" w:hAnsi="Arial" w:cs="Arial"/>
          <w:color w:val="000000" w:themeColor="text1"/>
          <w:sz w:val="22"/>
          <w:szCs w:val="22"/>
        </w:rPr>
        <w:t xml:space="preserve">erschiebbare Glaselemente wie etwa die w17 easy von </w:t>
      </w:r>
      <w:proofErr w:type="spellStart"/>
      <w:r w:rsidRPr="00534B07">
        <w:rPr>
          <w:rFonts w:ascii="Arial" w:hAnsi="Arial" w:cs="Arial"/>
          <w:color w:val="000000" w:themeColor="text1"/>
          <w:sz w:val="22"/>
          <w:szCs w:val="22"/>
        </w:rPr>
        <w:t>Weinor</w:t>
      </w:r>
      <w:proofErr w:type="spellEnd"/>
      <w:r w:rsidR="00342DD1">
        <w:rPr>
          <w:rFonts w:ascii="Arial" w:hAnsi="Arial" w:cs="Arial"/>
          <w:color w:val="000000" w:themeColor="text1"/>
          <w:sz w:val="22"/>
          <w:szCs w:val="22"/>
        </w:rPr>
        <w:t xml:space="preserve"> sind dazu sehr gut geeignet</w:t>
      </w:r>
      <w:r w:rsidRPr="00534B07">
        <w:rPr>
          <w:rFonts w:ascii="Arial" w:hAnsi="Arial" w:cs="Arial"/>
          <w:color w:val="000000" w:themeColor="text1"/>
          <w:sz w:val="22"/>
          <w:szCs w:val="22"/>
        </w:rPr>
        <w:t>. Mit diesen maßgefertigten Schiebetüren aus Glas lässt sich der Terrassenbereich schnell und einfach wetterfest verschließen und an warmen Tagen ebenso einfach wieder öffnen.</w:t>
      </w:r>
      <w:r w:rsidR="002970DA" w:rsidRPr="002970DA">
        <w:rPr>
          <w:rFonts w:ascii="Arial" w:hAnsi="Arial" w:cs="Arial"/>
          <w:color w:val="000000" w:themeColor="text1"/>
          <w:sz w:val="22"/>
          <w:szCs w:val="22"/>
        </w:rPr>
        <w:t xml:space="preserve"> </w:t>
      </w:r>
      <w:r w:rsidR="002970DA" w:rsidRPr="00DD6753">
        <w:rPr>
          <w:rFonts w:ascii="Arial" w:hAnsi="Arial" w:cs="Arial"/>
          <w:color w:val="000000" w:themeColor="text1"/>
          <w:sz w:val="22"/>
          <w:szCs w:val="22"/>
        </w:rPr>
        <w:t>Sie können auch noch nachträglich eingebaut werden.</w:t>
      </w:r>
    </w:p>
    <w:p w14:paraId="1E069EBD" w14:textId="5782495E" w:rsidR="00CE1BAE" w:rsidRPr="00CE1BAE" w:rsidRDefault="00CE1BAE" w:rsidP="005F6C65">
      <w:pPr>
        <w:spacing w:line="360" w:lineRule="auto"/>
        <w:rPr>
          <w:rFonts w:ascii="Arial" w:hAnsi="Arial" w:cs="Arial"/>
          <w:color w:val="000000" w:themeColor="text1"/>
          <w:sz w:val="22"/>
          <w:szCs w:val="22"/>
        </w:rPr>
      </w:pPr>
    </w:p>
    <w:p w14:paraId="62C3FA12" w14:textId="77777777" w:rsidR="005F6C65" w:rsidRPr="00587C0D" w:rsidRDefault="005F6C65" w:rsidP="005F6C65">
      <w:pPr>
        <w:spacing w:line="360" w:lineRule="auto"/>
        <w:rPr>
          <w:rFonts w:ascii="Arial" w:hAnsi="Arial" w:cs="Arial"/>
          <w:b/>
          <w:color w:val="000000" w:themeColor="text1"/>
          <w:sz w:val="22"/>
          <w:szCs w:val="22"/>
        </w:rPr>
      </w:pPr>
      <w:r w:rsidRPr="00587C0D">
        <w:rPr>
          <w:rFonts w:ascii="Arial" w:hAnsi="Arial" w:cs="Arial"/>
          <w:b/>
          <w:color w:val="000000" w:themeColor="text1"/>
          <w:sz w:val="22"/>
          <w:szCs w:val="22"/>
        </w:rPr>
        <w:t>Medienkontakt:</w:t>
      </w:r>
    </w:p>
    <w:p w14:paraId="135D6427" w14:textId="77777777" w:rsidR="005F6C65" w:rsidRPr="00587C0D" w:rsidRDefault="005F6C65" w:rsidP="005F6C65">
      <w:pPr>
        <w:spacing w:line="360" w:lineRule="auto"/>
        <w:rPr>
          <w:rFonts w:ascii="Arial" w:hAnsi="Arial" w:cs="Arial"/>
          <w:color w:val="000000" w:themeColor="text1"/>
          <w:sz w:val="22"/>
          <w:szCs w:val="22"/>
        </w:rPr>
      </w:pPr>
      <w:r w:rsidRPr="00587C0D">
        <w:rPr>
          <w:rFonts w:ascii="Arial" w:hAnsi="Arial" w:cs="Arial"/>
          <w:color w:val="000000" w:themeColor="text1"/>
          <w:sz w:val="22"/>
          <w:szCs w:val="22"/>
        </w:rPr>
        <w:t>Christian Pätz</w:t>
      </w:r>
    </w:p>
    <w:p w14:paraId="00D7D6F5" w14:textId="77777777" w:rsidR="005F6C65" w:rsidRPr="00587C0D" w:rsidRDefault="005F6C65" w:rsidP="005F6C65">
      <w:pPr>
        <w:spacing w:line="360" w:lineRule="auto"/>
        <w:rPr>
          <w:rFonts w:ascii="Arial" w:hAnsi="Arial" w:cs="Arial"/>
          <w:color w:val="000000" w:themeColor="text1"/>
          <w:sz w:val="22"/>
          <w:szCs w:val="22"/>
          <w:lang w:val="fr-FR"/>
        </w:rPr>
      </w:pPr>
      <w:proofErr w:type="spellStart"/>
      <w:r w:rsidRPr="00587C0D">
        <w:rPr>
          <w:rFonts w:ascii="Arial" w:hAnsi="Arial" w:cs="Arial"/>
          <w:color w:val="000000" w:themeColor="text1"/>
          <w:sz w:val="22"/>
          <w:szCs w:val="22"/>
        </w:rPr>
        <w:t>Weinor</w:t>
      </w:r>
      <w:proofErr w:type="spellEnd"/>
      <w:r w:rsidRPr="00587C0D">
        <w:rPr>
          <w:rFonts w:ascii="Arial" w:hAnsi="Arial" w:cs="Arial"/>
          <w:color w:val="000000" w:themeColor="text1"/>
          <w:sz w:val="22"/>
          <w:szCs w:val="22"/>
        </w:rPr>
        <w:t xml:space="preserve"> GmbH &amp; Co. KG</w:t>
      </w:r>
      <w:r w:rsidRPr="00587C0D">
        <w:rPr>
          <w:rFonts w:ascii="Arial" w:hAnsi="Arial" w:cs="Arial"/>
          <w:b/>
          <w:color w:val="000000" w:themeColor="text1"/>
          <w:sz w:val="22"/>
          <w:szCs w:val="22"/>
        </w:rPr>
        <w:t xml:space="preserve"> </w:t>
      </w:r>
      <w:r w:rsidRPr="00587C0D">
        <w:rPr>
          <w:rFonts w:ascii="Arial" w:hAnsi="Arial" w:cs="Arial"/>
          <w:b/>
          <w:color w:val="000000" w:themeColor="text1"/>
          <w:sz w:val="22"/>
          <w:szCs w:val="22"/>
          <w:lang w:bidi="he-IL"/>
        </w:rPr>
        <w:t xml:space="preserve">|| </w:t>
      </w:r>
      <w:r w:rsidRPr="00587C0D">
        <w:rPr>
          <w:rFonts w:ascii="Arial" w:hAnsi="Arial" w:cs="Arial"/>
          <w:color w:val="000000" w:themeColor="text1"/>
          <w:sz w:val="22"/>
          <w:szCs w:val="22"/>
        </w:rPr>
        <w:t xml:space="preserve">Mathias-Brüggen-Str. </w:t>
      </w:r>
      <w:r w:rsidRPr="00587C0D">
        <w:rPr>
          <w:rFonts w:ascii="Arial" w:hAnsi="Arial" w:cs="Arial"/>
          <w:color w:val="000000" w:themeColor="text1"/>
          <w:sz w:val="22"/>
          <w:szCs w:val="22"/>
          <w:lang w:val="fr-FR"/>
        </w:rPr>
        <w:t xml:space="preserve">110 </w:t>
      </w:r>
      <w:r w:rsidRPr="00587C0D">
        <w:rPr>
          <w:rFonts w:ascii="Arial" w:hAnsi="Arial" w:cs="Arial"/>
          <w:b/>
          <w:color w:val="000000" w:themeColor="text1"/>
          <w:sz w:val="22"/>
          <w:szCs w:val="22"/>
          <w:lang w:val="fr-FR" w:bidi="he-IL"/>
        </w:rPr>
        <w:t>||</w:t>
      </w:r>
      <w:r w:rsidRPr="00587C0D">
        <w:rPr>
          <w:rFonts w:ascii="Arial" w:hAnsi="Arial" w:cs="Arial"/>
          <w:color w:val="000000" w:themeColor="text1"/>
          <w:sz w:val="22"/>
          <w:szCs w:val="22"/>
          <w:lang w:val="fr-FR"/>
        </w:rPr>
        <w:t xml:space="preserve"> 50829 </w:t>
      </w:r>
      <w:proofErr w:type="spellStart"/>
      <w:r w:rsidRPr="00587C0D">
        <w:rPr>
          <w:rFonts w:ascii="Arial" w:hAnsi="Arial" w:cs="Arial"/>
          <w:color w:val="000000" w:themeColor="text1"/>
          <w:sz w:val="22"/>
          <w:szCs w:val="22"/>
          <w:lang w:val="fr-FR"/>
        </w:rPr>
        <w:t>Köln</w:t>
      </w:r>
      <w:proofErr w:type="spellEnd"/>
    </w:p>
    <w:p w14:paraId="735E1D9D" w14:textId="77777777" w:rsidR="005F6C65" w:rsidRPr="00587C0D" w:rsidRDefault="005F6C65" w:rsidP="005F6C65">
      <w:pPr>
        <w:spacing w:line="360" w:lineRule="auto"/>
        <w:rPr>
          <w:rFonts w:ascii="Arial" w:hAnsi="Arial" w:cs="Arial"/>
          <w:color w:val="000000" w:themeColor="text1"/>
          <w:sz w:val="22"/>
          <w:szCs w:val="22"/>
          <w:lang w:val="fr-FR"/>
        </w:rPr>
      </w:pPr>
      <w:r w:rsidRPr="00587C0D">
        <w:rPr>
          <w:rFonts w:ascii="Arial" w:hAnsi="Arial" w:cs="Arial"/>
          <w:color w:val="000000" w:themeColor="text1"/>
          <w:sz w:val="22"/>
          <w:szCs w:val="22"/>
          <w:lang w:val="fr-FR"/>
        </w:rPr>
        <w:t xml:space="preserve">Mail: cpaetz@weinor.de </w:t>
      </w:r>
      <w:r w:rsidRPr="00587C0D">
        <w:rPr>
          <w:rFonts w:ascii="Arial" w:hAnsi="Arial" w:cs="Arial"/>
          <w:b/>
          <w:color w:val="000000" w:themeColor="text1"/>
          <w:sz w:val="22"/>
          <w:szCs w:val="22"/>
          <w:lang w:val="fr-FR" w:bidi="he-IL"/>
        </w:rPr>
        <w:t xml:space="preserve">|| </w:t>
      </w:r>
      <w:r w:rsidRPr="00587C0D">
        <w:rPr>
          <w:rFonts w:ascii="Arial" w:hAnsi="Arial" w:cs="Arial"/>
          <w:color w:val="000000" w:themeColor="text1"/>
          <w:sz w:val="22"/>
          <w:szCs w:val="22"/>
          <w:lang w:val="fr-FR"/>
        </w:rPr>
        <w:t>www.weinor.de</w:t>
      </w:r>
    </w:p>
    <w:p w14:paraId="7CA2FB1B" w14:textId="77777777" w:rsidR="005F6C65" w:rsidRPr="00587C0D" w:rsidRDefault="005F6C65" w:rsidP="005F6C65">
      <w:pPr>
        <w:spacing w:line="360" w:lineRule="auto"/>
        <w:rPr>
          <w:rFonts w:ascii="Arial" w:hAnsi="Arial" w:cs="Arial"/>
          <w:color w:val="000000" w:themeColor="text1"/>
          <w:sz w:val="22"/>
          <w:szCs w:val="22"/>
        </w:rPr>
      </w:pPr>
      <w:r w:rsidRPr="00587C0D">
        <w:rPr>
          <w:rFonts w:ascii="Arial" w:hAnsi="Arial" w:cs="Arial"/>
          <w:color w:val="000000" w:themeColor="text1"/>
          <w:sz w:val="22"/>
          <w:szCs w:val="22"/>
        </w:rPr>
        <w:t xml:space="preserve">Tel.: 0221 / 597 09 265 </w:t>
      </w:r>
      <w:r w:rsidRPr="00587C0D">
        <w:rPr>
          <w:rFonts w:ascii="Arial" w:hAnsi="Arial" w:cs="Arial"/>
          <w:b/>
          <w:color w:val="000000" w:themeColor="text1"/>
          <w:sz w:val="22"/>
          <w:szCs w:val="22"/>
          <w:lang w:bidi="he-IL"/>
        </w:rPr>
        <w:t xml:space="preserve">|| </w:t>
      </w:r>
      <w:r w:rsidRPr="00587C0D">
        <w:rPr>
          <w:rFonts w:ascii="Arial" w:hAnsi="Arial" w:cs="Arial"/>
          <w:color w:val="000000" w:themeColor="text1"/>
          <w:sz w:val="22"/>
          <w:szCs w:val="22"/>
        </w:rPr>
        <w:t>Fax: 0221/ 595 11 89</w:t>
      </w:r>
    </w:p>
    <w:p w14:paraId="138835EB" w14:textId="77777777" w:rsidR="005F6C65" w:rsidRPr="00587C0D" w:rsidRDefault="005F6C65" w:rsidP="005F6C65">
      <w:pPr>
        <w:spacing w:line="360" w:lineRule="auto"/>
        <w:rPr>
          <w:rFonts w:ascii="Arial" w:hAnsi="Arial" w:cs="Arial"/>
          <w:color w:val="000000" w:themeColor="text1"/>
          <w:sz w:val="22"/>
          <w:szCs w:val="22"/>
        </w:rPr>
      </w:pPr>
    </w:p>
    <w:p w14:paraId="6B893CA1" w14:textId="77777777" w:rsidR="005F6C65" w:rsidRPr="00587C0D" w:rsidRDefault="005F6C65" w:rsidP="005F6C65">
      <w:pPr>
        <w:spacing w:line="360" w:lineRule="auto"/>
        <w:rPr>
          <w:rFonts w:ascii="Arial" w:hAnsi="Arial" w:cs="Arial"/>
          <w:b/>
          <w:color w:val="000000" w:themeColor="text1"/>
          <w:sz w:val="22"/>
          <w:szCs w:val="22"/>
          <w:u w:val="single"/>
        </w:rPr>
      </w:pPr>
    </w:p>
    <w:p w14:paraId="0AE7D88A" w14:textId="77777777" w:rsidR="005F6C65" w:rsidRPr="00587C0D" w:rsidRDefault="005F6C65" w:rsidP="005F6C65">
      <w:pPr>
        <w:spacing w:line="360" w:lineRule="auto"/>
        <w:rPr>
          <w:rFonts w:ascii="Arial" w:hAnsi="Arial" w:cs="Arial"/>
          <w:color w:val="000000" w:themeColor="text1"/>
          <w:sz w:val="22"/>
          <w:szCs w:val="22"/>
        </w:rPr>
      </w:pPr>
      <w:r w:rsidRPr="00587C0D">
        <w:rPr>
          <w:rFonts w:ascii="Arial" w:hAnsi="Arial" w:cs="Arial"/>
          <w:color w:val="000000" w:themeColor="text1"/>
          <w:sz w:val="22"/>
          <w:szCs w:val="22"/>
        </w:rPr>
        <w:t>Der Text sowie hochauflösendes Bildmaterial und weitere Informationen stehen Ihnen unter www.weinor.de/presse/ zur Verfügung. </w:t>
      </w:r>
    </w:p>
    <w:p w14:paraId="4D2A7C32" w14:textId="4B8A7ECC" w:rsidR="00DD6753" w:rsidRDefault="00DD6753" w:rsidP="005F6C65">
      <w:pPr>
        <w:spacing w:line="360" w:lineRule="auto"/>
        <w:rPr>
          <w:rFonts w:ascii="Arial" w:hAnsi="Arial" w:cs="Arial"/>
          <w:b/>
          <w:bCs/>
          <w:color w:val="000000" w:themeColor="text1"/>
          <w:sz w:val="22"/>
          <w:szCs w:val="22"/>
          <w:u w:val="single"/>
        </w:rPr>
      </w:pPr>
    </w:p>
    <w:p w14:paraId="1B2F3D57" w14:textId="7E50F54A" w:rsidR="00901396" w:rsidRDefault="00901396" w:rsidP="005F6C65">
      <w:pPr>
        <w:spacing w:line="360" w:lineRule="auto"/>
        <w:rPr>
          <w:rFonts w:ascii="Arial" w:hAnsi="Arial" w:cs="Arial"/>
          <w:b/>
          <w:bCs/>
          <w:color w:val="000000" w:themeColor="text1"/>
          <w:sz w:val="22"/>
          <w:szCs w:val="22"/>
          <w:u w:val="single"/>
        </w:rPr>
      </w:pPr>
    </w:p>
    <w:p w14:paraId="02DF0B0D" w14:textId="77777777" w:rsidR="00901396" w:rsidRDefault="00901396" w:rsidP="005F6C65">
      <w:pPr>
        <w:spacing w:line="360" w:lineRule="auto"/>
        <w:rPr>
          <w:rFonts w:ascii="Arial" w:hAnsi="Arial" w:cs="Arial"/>
          <w:b/>
          <w:bCs/>
          <w:color w:val="000000" w:themeColor="text1"/>
          <w:sz w:val="22"/>
          <w:szCs w:val="22"/>
          <w:u w:val="single"/>
        </w:rPr>
      </w:pPr>
    </w:p>
    <w:p w14:paraId="424E3866" w14:textId="77777777" w:rsidR="00DD6753" w:rsidRDefault="00DD6753" w:rsidP="005F6C65">
      <w:pPr>
        <w:spacing w:line="360" w:lineRule="auto"/>
        <w:rPr>
          <w:rFonts w:ascii="Arial" w:hAnsi="Arial" w:cs="Arial"/>
          <w:b/>
          <w:color w:val="000000" w:themeColor="text1"/>
          <w:sz w:val="22"/>
          <w:szCs w:val="22"/>
          <w:u w:val="single"/>
        </w:rPr>
      </w:pPr>
      <w:r w:rsidRPr="00587C0D">
        <w:rPr>
          <w:rFonts w:ascii="Arial" w:hAnsi="Arial" w:cs="Arial"/>
          <w:b/>
          <w:color w:val="000000" w:themeColor="text1"/>
          <w:sz w:val="22"/>
          <w:szCs w:val="22"/>
          <w:u w:val="single"/>
        </w:rPr>
        <w:t>Bildmaterial:</w:t>
      </w:r>
    </w:p>
    <w:p w14:paraId="438AE3B4" w14:textId="666DA2DD" w:rsidR="00DD6753" w:rsidRDefault="00DD6753" w:rsidP="005F6C65">
      <w:pPr>
        <w:spacing w:line="360" w:lineRule="auto"/>
        <w:rPr>
          <w:rFonts w:ascii="Arial" w:hAnsi="Arial" w:cs="Arial"/>
          <w:b/>
          <w:bCs/>
          <w:color w:val="000000" w:themeColor="text1"/>
          <w:sz w:val="22"/>
          <w:szCs w:val="22"/>
          <w:u w:val="single"/>
        </w:rPr>
      </w:pPr>
    </w:p>
    <w:p w14:paraId="170DF186" w14:textId="643307D6" w:rsidR="00FB16C2" w:rsidRDefault="00FB16C2" w:rsidP="005F6C65">
      <w:pPr>
        <w:spacing w:line="360" w:lineRule="auto"/>
        <w:rPr>
          <w:rFonts w:ascii="Arial" w:hAnsi="Arial" w:cs="Arial"/>
          <w:b/>
          <w:bCs/>
          <w:color w:val="000000" w:themeColor="text1"/>
          <w:sz w:val="22"/>
          <w:szCs w:val="22"/>
          <w:u w:val="single"/>
        </w:rPr>
      </w:pPr>
      <w:r>
        <w:rPr>
          <w:rFonts w:ascii="Arial" w:hAnsi="Arial" w:cs="Arial"/>
          <w:b/>
          <w:bCs/>
          <w:noProof/>
          <w:color w:val="000000" w:themeColor="text1"/>
          <w:sz w:val="22"/>
          <w:szCs w:val="22"/>
        </w:rPr>
        <w:drawing>
          <wp:inline distT="0" distB="0" distL="0" distR="0" wp14:anchorId="2F683A6F" wp14:editId="2F998D22">
            <wp:extent cx="3261466" cy="2354782"/>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nor_Terrazza_Sempra_180x130_Keyvisual.jpg"/>
                    <pic:cNvPicPr/>
                  </pic:nvPicPr>
                  <pic:blipFill>
                    <a:blip r:embed="rId7" cstate="screen">
                      <a:extLst>
                        <a:ext uri="{28A0092B-C50C-407E-A947-70E740481C1C}">
                          <a14:useLocalDpi xmlns:a14="http://schemas.microsoft.com/office/drawing/2010/main"/>
                        </a:ext>
                      </a:extLst>
                    </a:blip>
                    <a:stretch>
                      <a:fillRect/>
                    </a:stretch>
                  </pic:blipFill>
                  <pic:spPr>
                    <a:xfrm>
                      <a:off x="0" y="0"/>
                      <a:ext cx="3279524" cy="2367820"/>
                    </a:xfrm>
                    <a:prstGeom prst="rect">
                      <a:avLst/>
                    </a:prstGeom>
                  </pic:spPr>
                </pic:pic>
              </a:graphicData>
            </a:graphic>
          </wp:inline>
        </w:drawing>
      </w:r>
    </w:p>
    <w:p w14:paraId="2BDA789D" w14:textId="7751DC79" w:rsidR="001C246E" w:rsidRDefault="00FB16C2" w:rsidP="005F6C65">
      <w:pPr>
        <w:spacing w:line="360" w:lineRule="auto"/>
        <w:rPr>
          <w:rFonts w:ascii="Arial" w:hAnsi="Arial" w:cs="Arial"/>
          <w:b/>
          <w:bCs/>
          <w:color w:val="000000" w:themeColor="text1"/>
          <w:sz w:val="22"/>
          <w:szCs w:val="22"/>
        </w:rPr>
      </w:pPr>
      <w:r w:rsidRPr="00FB16C2">
        <w:rPr>
          <w:rFonts w:ascii="Arial" w:hAnsi="Arial" w:cs="Arial"/>
          <w:b/>
          <w:bCs/>
          <w:color w:val="000000" w:themeColor="text1"/>
          <w:sz w:val="22"/>
          <w:szCs w:val="22"/>
        </w:rPr>
        <w:t>Bild 1:</w:t>
      </w:r>
      <w:r>
        <w:rPr>
          <w:rFonts w:ascii="Arial" w:hAnsi="Arial" w:cs="Arial"/>
          <w:b/>
          <w:bCs/>
          <w:color w:val="000000" w:themeColor="text1"/>
          <w:sz w:val="22"/>
          <w:szCs w:val="22"/>
        </w:rPr>
        <w:t xml:space="preserve"> </w:t>
      </w:r>
    </w:p>
    <w:p w14:paraId="230AF359" w14:textId="585ABB90" w:rsidR="00FB16C2" w:rsidRDefault="00FB16C2" w:rsidP="005F6C65">
      <w:pPr>
        <w:spacing w:line="360" w:lineRule="auto"/>
        <w:rPr>
          <w:rFonts w:ascii="Arial" w:hAnsi="Arial" w:cs="Arial"/>
          <w:color w:val="000000" w:themeColor="text1"/>
          <w:sz w:val="22"/>
          <w:szCs w:val="22"/>
        </w:rPr>
      </w:pPr>
      <w:proofErr w:type="spellStart"/>
      <w:r>
        <w:rPr>
          <w:rFonts w:ascii="Arial" w:hAnsi="Arial" w:cs="Arial"/>
          <w:color w:val="000000" w:themeColor="text1"/>
          <w:sz w:val="22"/>
          <w:szCs w:val="22"/>
        </w:rPr>
        <w:t>Terrazza</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Sempra</w:t>
      </w:r>
      <w:proofErr w:type="spellEnd"/>
      <w:r>
        <w:rPr>
          <w:rFonts w:ascii="Arial" w:hAnsi="Arial" w:cs="Arial"/>
          <w:color w:val="000000" w:themeColor="text1"/>
          <w:sz w:val="22"/>
          <w:szCs w:val="22"/>
        </w:rPr>
        <w:t xml:space="preserve"> </w:t>
      </w:r>
      <w:r w:rsidR="00901396">
        <w:rPr>
          <w:rFonts w:ascii="Arial" w:hAnsi="Arial" w:cs="Arial"/>
          <w:color w:val="000000" w:themeColor="text1"/>
          <w:sz w:val="22"/>
          <w:szCs w:val="22"/>
        </w:rPr>
        <w:t xml:space="preserve">überzeugt </w:t>
      </w:r>
      <w:r w:rsidR="006C773F">
        <w:rPr>
          <w:rFonts w:ascii="Arial" w:hAnsi="Arial" w:cs="Arial"/>
          <w:color w:val="000000" w:themeColor="text1"/>
          <w:sz w:val="22"/>
          <w:szCs w:val="22"/>
        </w:rPr>
        <w:t>als</w:t>
      </w:r>
      <w:r>
        <w:rPr>
          <w:rFonts w:ascii="Arial" w:hAnsi="Arial" w:cs="Arial"/>
          <w:color w:val="000000" w:themeColor="text1"/>
          <w:sz w:val="22"/>
          <w:szCs w:val="22"/>
        </w:rPr>
        <w:t xml:space="preserve"> Gestaltungselement für den Gesamteindruck des Hauses</w:t>
      </w:r>
      <w:r w:rsidR="00901396">
        <w:rPr>
          <w:rFonts w:ascii="Arial" w:hAnsi="Arial" w:cs="Arial"/>
          <w:color w:val="000000" w:themeColor="text1"/>
          <w:sz w:val="22"/>
          <w:szCs w:val="22"/>
        </w:rPr>
        <w:t xml:space="preserve"> mit</w:t>
      </w:r>
      <w:r>
        <w:rPr>
          <w:rFonts w:ascii="Arial" w:hAnsi="Arial" w:cs="Arial"/>
          <w:color w:val="000000" w:themeColor="text1"/>
          <w:sz w:val="22"/>
          <w:szCs w:val="22"/>
        </w:rPr>
        <w:t xml:space="preserve"> zeitlose</w:t>
      </w:r>
      <w:r w:rsidR="00901396">
        <w:rPr>
          <w:rFonts w:ascii="Arial" w:hAnsi="Arial" w:cs="Arial"/>
          <w:color w:val="000000" w:themeColor="text1"/>
          <w:sz w:val="22"/>
          <w:szCs w:val="22"/>
        </w:rPr>
        <w:t>m</w:t>
      </w:r>
      <w:r>
        <w:rPr>
          <w:rFonts w:ascii="Arial" w:hAnsi="Arial" w:cs="Arial"/>
          <w:color w:val="000000" w:themeColor="text1"/>
          <w:sz w:val="22"/>
          <w:szCs w:val="22"/>
        </w:rPr>
        <w:t xml:space="preserve"> Design </w:t>
      </w:r>
      <w:r w:rsidR="006C773F">
        <w:rPr>
          <w:rFonts w:ascii="Arial" w:hAnsi="Arial" w:cs="Arial"/>
          <w:color w:val="000000" w:themeColor="text1"/>
          <w:sz w:val="22"/>
          <w:szCs w:val="22"/>
        </w:rPr>
        <w:t xml:space="preserve">und </w:t>
      </w:r>
      <w:r>
        <w:rPr>
          <w:rFonts w:ascii="Arial" w:hAnsi="Arial" w:cs="Arial"/>
          <w:color w:val="000000" w:themeColor="text1"/>
          <w:sz w:val="22"/>
          <w:szCs w:val="22"/>
        </w:rPr>
        <w:t>eine</w:t>
      </w:r>
      <w:r w:rsidR="00901396">
        <w:rPr>
          <w:rFonts w:ascii="Arial" w:hAnsi="Arial" w:cs="Arial"/>
          <w:color w:val="000000" w:themeColor="text1"/>
          <w:sz w:val="22"/>
          <w:szCs w:val="22"/>
        </w:rPr>
        <w:t>r</w:t>
      </w:r>
      <w:r>
        <w:rPr>
          <w:rFonts w:ascii="Arial" w:hAnsi="Arial" w:cs="Arial"/>
          <w:color w:val="000000" w:themeColor="text1"/>
          <w:sz w:val="22"/>
          <w:szCs w:val="22"/>
        </w:rPr>
        <w:t xml:space="preserve"> klare</w:t>
      </w:r>
      <w:r w:rsidR="00901396">
        <w:rPr>
          <w:rFonts w:ascii="Arial" w:hAnsi="Arial" w:cs="Arial"/>
          <w:color w:val="000000" w:themeColor="text1"/>
          <w:sz w:val="22"/>
          <w:szCs w:val="22"/>
        </w:rPr>
        <w:t>n</w:t>
      </w:r>
      <w:r>
        <w:rPr>
          <w:rFonts w:ascii="Arial" w:hAnsi="Arial" w:cs="Arial"/>
          <w:color w:val="000000" w:themeColor="text1"/>
          <w:sz w:val="22"/>
          <w:szCs w:val="22"/>
        </w:rPr>
        <w:t xml:space="preserve"> Linienführung.</w:t>
      </w:r>
    </w:p>
    <w:p w14:paraId="22530DB5" w14:textId="6741AC4C" w:rsidR="006C773F" w:rsidRDefault="006C773F" w:rsidP="005F6C65">
      <w:pPr>
        <w:spacing w:line="360" w:lineRule="auto"/>
        <w:rPr>
          <w:rFonts w:ascii="Arial" w:hAnsi="Arial" w:cs="Arial"/>
          <w:color w:val="000000" w:themeColor="text1"/>
          <w:sz w:val="22"/>
          <w:szCs w:val="22"/>
        </w:rPr>
      </w:pPr>
    </w:p>
    <w:p w14:paraId="5D7BCDC1" w14:textId="378181FA" w:rsidR="006C773F" w:rsidRPr="00FB16C2" w:rsidRDefault="006C773F" w:rsidP="005F6C65">
      <w:pPr>
        <w:spacing w:line="360" w:lineRule="auto"/>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7E642B8F" wp14:editId="3E7D2198">
            <wp:extent cx="3283884" cy="2370967"/>
            <wp:effectExtent l="0" t="0" r="5715"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inor_Terrazza_Sempra_180x130_Innen.jpg"/>
                    <pic:cNvPicPr/>
                  </pic:nvPicPr>
                  <pic:blipFill>
                    <a:blip r:embed="rId8" cstate="screen">
                      <a:extLst>
                        <a:ext uri="{28A0092B-C50C-407E-A947-70E740481C1C}">
                          <a14:useLocalDpi xmlns:a14="http://schemas.microsoft.com/office/drawing/2010/main"/>
                        </a:ext>
                      </a:extLst>
                    </a:blip>
                    <a:stretch>
                      <a:fillRect/>
                    </a:stretch>
                  </pic:blipFill>
                  <pic:spPr>
                    <a:xfrm>
                      <a:off x="0" y="0"/>
                      <a:ext cx="3295664" cy="2379472"/>
                    </a:xfrm>
                    <a:prstGeom prst="rect">
                      <a:avLst/>
                    </a:prstGeom>
                  </pic:spPr>
                </pic:pic>
              </a:graphicData>
            </a:graphic>
          </wp:inline>
        </w:drawing>
      </w:r>
    </w:p>
    <w:p w14:paraId="56CF9043" w14:textId="77777777" w:rsidR="001C246E" w:rsidRDefault="006C773F" w:rsidP="005F6C65">
      <w:pPr>
        <w:spacing w:line="360" w:lineRule="auto"/>
        <w:rPr>
          <w:rFonts w:ascii="Arial" w:hAnsi="Arial" w:cs="Arial"/>
          <w:color w:val="000000" w:themeColor="text1"/>
          <w:sz w:val="22"/>
          <w:szCs w:val="22"/>
        </w:rPr>
      </w:pPr>
      <w:r w:rsidRPr="006C773F">
        <w:rPr>
          <w:rFonts w:ascii="Arial" w:hAnsi="Arial" w:cs="Arial"/>
          <w:b/>
          <w:bCs/>
          <w:color w:val="000000" w:themeColor="text1"/>
          <w:sz w:val="22"/>
          <w:szCs w:val="22"/>
        </w:rPr>
        <w:t>Bild 2:</w:t>
      </w:r>
      <w:r>
        <w:rPr>
          <w:rFonts w:ascii="Arial" w:hAnsi="Arial" w:cs="Arial"/>
          <w:color w:val="000000" w:themeColor="text1"/>
          <w:sz w:val="22"/>
          <w:szCs w:val="22"/>
        </w:rPr>
        <w:t xml:space="preserve"> </w:t>
      </w:r>
    </w:p>
    <w:p w14:paraId="6EF80591" w14:textId="1A840C10" w:rsidR="00DD6753" w:rsidRDefault="00F401B0" w:rsidP="005F6C65">
      <w:pPr>
        <w:spacing w:line="360" w:lineRule="auto"/>
        <w:rPr>
          <w:rFonts w:ascii="Arial" w:hAnsi="Arial" w:cs="Arial"/>
          <w:color w:val="000000" w:themeColor="text1"/>
          <w:sz w:val="22"/>
          <w:szCs w:val="22"/>
        </w:rPr>
      </w:pPr>
      <w:r>
        <w:rPr>
          <w:rFonts w:ascii="Arial" w:hAnsi="Arial" w:cs="Arial"/>
          <w:color w:val="000000" w:themeColor="text1"/>
          <w:sz w:val="22"/>
          <w:szCs w:val="22"/>
        </w:rPr>
        <w:t>Das Glas-Terrassendach</w:t>
      </w:r>
      <w:r w:rsidR="006C773F">
        <w:rPr>
          <w:rFonts w:ascii="Arial" w:hAnsi="Arial" w:cs="Arial"/>
          <w:color w:val="000000" w:themeColor="text1"/>
          <w:sz w:val="22"/>
          <w:szCs w:val="22"/>
        </w:rPr>
        <w:t xml:space="preserve"> kann auch nachträglich mit vielen Erweiterungen wie Wintergarten- oder Senkrechtmarkisen ergänzt werden.</w:t>
      </w:r>
    </w:p>
    <w:p w14:paraId="020CF66A" w14:textId="4655EF1D" w:rsidR="001C246E" w:rsidRDefault="001C246E" w:rsidP="005F6C65">
      <w:pPr>
        <w:spacing w:line="360" w:lineRule="auto"/>
        <w:rPr>
          <w:rFonts w:ascii="Arial" w:hAnsi="Arial" w:cs="Arial"/>
          <w:color w:val="000000" w:themeColor="text1"/>
          <w:sz w:val="22"/>
          <w:szCs w:val="22"/>
        </w:rPr>
      </w:pPr>
    </w:p>
    <w:p w14:paraId="69C304A0" w14:textId="79955DD7" w:rsidR="001C246E" w:rsidRDefault="001C246E" w:rsidP="005F6C65">
      <w:pPr>
        <w:spacing w:line="360" w:lineRule="auto"/>
        <w:rPr>
          <w:rFonts w:ascii="Arial" w:hAnsi="Arial" w:cs="Arial"/>
          <w:color w:val="000000" w:themeColor="text1"/>
          <w:sz w:val="22"/>
          <w:szCs w:val="22"/>
        </w:rPr>
      </w:pPr>
    </w:p>
    <w:p w14:paraId="723DFAA3" w14:textId="4EC53108" w:rsidR="001C246E" w:rsidRDefault="001C246E" w:rsidP="005F6C65">
      <w:pPr>
        <w:spacing w:line="360" w:lineRule="auto"/>
        <w:rPr>
          <w:rFonts w:ascii="Arial" w:hAnsi="Arial" w:cs="Arial"/>
          <w:color w:val="000000" w:themeColor="text1"/>
          <w:sz w:val="22"/>
          <w:szCs w:val="22"/>
        </w:rPr>
      </w:pPr>
    </w:p>
    <w:p w14:paraId="7DF6D672" w14:textId="018DCBC1" w:rsidR="001C246E" w:rsidRDefault="001C246E" w:rsidP="005F6C65">
      <w:pPr>
        <w:spacing w:line="360" w:lineRule="auto"/>
        <w:rPr>
          <w:rFonts w:ascii="Arial" w:hAnsi="Arial" w:cs="Arial"/>
          <w:color w:val="000000" w:themeColor="text1"/>
          <w:sz w:val="22"/>
          <w:szCs w:val="22"/>
        </w:rPr>
      </w:pPr>
    </w:p>
    <w:p w14:paraId="37CE53CD" w14:textId="0171AB28" w:rsidR="001C246E" w:rsidRDefault="001C246E" w:rsidP="005F6C65">
      <w:pPr>
        <w:spacing w:line="360" w:lineRule="auto"/>
        <w:rPr>
          <w:rFonts w:ascii="Arial" w:hAnsi="Arial" w:cs="Arial"/>
          <w:color w:val="000000" w:themeColor="text1"/>
          <w:sz w:val="22"/>
          <w:szCs w:val="22"/>
        </w:rPr>
      </w:pPr>
    </w:p>
    <w:p w14:paraId="00BFC7A5" w14:textId="77777777" w:rsidR="001C246E" w:rsidRDefault="001C246E" w:rsidP="005F6C65">
      <w:pPr>
        <w:spacing w:line="360" w:lineRule="auto"/>
        <w:rPr>
          <w:rFonts w:ascii="Arial" w:hAnsi="Arial" w:cs="Arial"/>
          <w:color w:val="000000" w:themeColor="text1"/>
          <w:sz w:val="22"/>
          <w:szCs w:val="22"/>
        </w:rPr>
      </w:pPr>
    </w:p>
    <w:p w14:paraId="45B73FF2" w14:textId="0E36551C" w:rsidR="006C773F" w:rsidRDefault="006C773F" w:rsidP="005F6C65">
      <w:pPr>
        <w:spacing w:line="360" w:lineRule="auto"/>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2DFC59C4" wp14:editId="52AA89CD">
            <wp:extent cx="3228722" cy="232989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inor_Terrazza_Sempra_en-3.jpg"/>
                    <pic:cNvPicPr/>
                  </pic:nvPicPr>
                  <pic:blipFill>
                    <a:blip r:embed="rId9" cstate="screen">
                      <a:extLst>
                        <a:ext uri="{28A0092B-C50C-407E-A947-70E740481C1C}">
                          <a14:useLocalDpi xmlns:a14="http://schemas.microsoft.com/office/drawing/2010/main"/>
                        </a:ext>
                      </a:extLst>
                    </a:blip>
                    <a:stretch>
                      <a:fillRect/>
                    </a:stretch>
                  </pic:blipFill>
                  <pic:spPr>
                    <a:xfrm>
                      <a:off x="0" y="0"/>
                      <a:ext cx="3271273" cy="2360605"/>
                    </a:xfrm>
                    <a:prstGeom prst="rect">
                      <a:avLst/>
                    </a:prstGeom>
                  </pic:spPr>
                </pic:pic>
              </a:graphicData>
            </a:graphic>
          </wp:inline>
        </w:drawing>
      </w:r>
    </w:p>
    <w:p w14:paraId="2F8A2E9E" w14:textId="77777777" w:rsidR="001C246E" w:rsidRDefault="006C773F" w:rsidP="005F6C65">
      <w:pPr>
        <w:spacing w:line="360" w:lineRule="auto"/>
        <w:rPr>
          <w:rFonts w:ascii="Arial" w:hAnsi="Arial" w:cs="Arial"/>
          <w:b/>
          <w:bCs/>
          <w:color w:val="000000" w:themeColor="text1"/>
          <w:sz w:val="22"/>
          <w:szCs w:val="22"/>
        </w:rPr>
      </w:pPr>
      <w:r>
        <w:rPr>
          <w:rFonts w:ascii="Arial" w:hAnsi="Arial" w:cs="Arial"/>
          <w:b/>
          <w:bCs/>
          <w:color w:val="000000" w:themeColor="text1"/>
          <w:sz w:val="22"/>
          <w:szCs w:val="22"/>
        </w:rPr>
        <w:t xml:space="preserve">Bild 3: </w:t>
      </w:r>
    </w:p>
    <w:p w14:paraId="556BD8C7" w14:textId="73DE3AFF" w:rsidR="006C773F" w:rsidRDefault="006C773F" w:rsidP="005F6C65">
      <w:pPr>
        <w:spacing w:line="360" w:lineRule="auto"/>
        <w:rPr>
          <w:rFonts w:ascii="Arial" w:hAnsi="Arial" w:cs="Arial"/>
          <w:color w:val="000000" w:themeColor="text1"/>
          <w:sz w:val="22"/>
          <w:szCs w:val="22"/>
        </w:rPr>
      </w:pPr>
      <w:r w:rsidRPr="006C773F">
        <w:rPr>
          <w:rFonts w:ascii="Arial" w:hAnsi="Arial" w:cs="Arial"/>
          <w:color w:val="000000" w:themeColor="text1"/>
          <w:sz w:val="22"/>
          <w:szCs w:val="22"/>
        </w:rPr>
        <w:t>Verschiebbare Glaselement</w:t>
      </w:r>
      <w:r w:rsidR="00901396">
        <w:rPr>
          <w:rFonts w:ascii="Arial" w:hAnsi="Arial" w:cs="Arial"/>
          <w:color w:val="000000" w:themeColor="text1"/>
          <w:sz w:val="22"/>
          <w:szCs w:val="22"/>
        </w:rPr>
        <w:t xml:space="preserve">e als Unterbau machen aus </w:t>
      </w:r>
      <w:proofErr w:type="spellStart"/>
      <w:r w:rsidR="00901396">
        <w:rPr>
          <w:rFonts w:ascii="Arial" w:hAnsi="Arial" w:cs="Arial"/>
          <w:color w:val="000000" w:themeColor="text1"/>
          <w:sz w:val="22"/>
          <w:szCs w:val="22"/>
        </w:rPr>
        <w:t>Terrazza</w:t>
      </w:r>
      <w:proofErr w:type="spellEnd"/>
      <w:r w:rsidR="00901396">
        <w:rPr>
          <w:rFonts w:ascii="Arial" w:hAnsi="Arial" w:cs="Arial"/>
          <w:color w:val="000000" w:themeColor="text1"/>
          <w:sz w:val="22"/>
          <w:szCs w:val="22"/>
        </w:rPr>
        <w:t xml:space="preserve"> </w:t>
      </w:r>
      <w:proofErr w:type="spellStart"/>
      <w:r w:rsidR="00901396">
        <w:rPr>
          <w:rFonts w:ascii="Arial" w:hAnsi="Arial" w:cs="Arial"/>
          <w:color w:val="000000" w:themeColor="text1"/>
          <w:sz w:val="22"/>
          <w:szCs w:val="22"/>
        </w:rPr>
        <w:t>Sempra</w:t>
      </w:r>
      <w:proofErr w:type="spellEnd"/>
      <w:r w:rsidR="00901396">
        <w:rPr>
          <w:rFonts w:ascii="Arial" w:hAnsi="Arial" w:cs="Arial"/>
          <w:color w:val="000000" w:themeColor="text1"/>
          <w:sz w:val="22"/>
          <w:szCs w:val="22"/>
        </w:rPr>
        <w:t xml:space="preserve"> eine rundum geschützte Outdoor-Oase.</w:t>
      </w:r>
    </w:p>
    <w:p w14:paraId="7A98BE0A" w14:textId="50BF7F17" w:rsidR="00901396" w:rsidRDefault="00901396" w:rsidP="005F6C65">
      <w:pPr>
        <w:spacing w:line="360" w:lineRule="auto"/>
        <w:rPr>
          <w:rFonts w:ascii="Arial" w:hAnsi="Arial" w:cs="Arial"/>
          <w:color w:val="000000" w:themeColor="text1"/>
          <w:sz w:val="22"/>
          <w:szCs w:val="22"/>
        </w:rPr>
      </w:pPr>
    </w:p>
    <w:p w14:paraId="5D7B8020" w14:textId="3D574163" w:rsidR="00901396" w:rsidRDefault="00901396" w:rsidP="005F6C65">
      <w:pPr>
        <w:spacing w:line="360" w:lineRule="auto"/>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3E8DAF27" wp14:editId="77334EC6">
            <wp:extent cx="3228340" cy="232962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inor_Terrazza_Sempra_en-4.jpg"/>
                    <pic:cNvPicPr/>
                  </pic:nvPicPr>
                  <pic:blipFill>
                    <a:blip r:embed="rId10" cstate="screen">
                      <a:extLst>
                        <a:ext uri="{28A0092B-C50C-407E-A947-70E740481C1C}">
                          <a14:useLocalDpi xmlns:a14="http://schemas.microsoft.com/office/drawing/2010/main"/>
                        </a:ext>
                      </a:extLst>
                    </a:blip>
                    <a:stretch>
                      <a:fillRect/>
                    </a:stretch>
                  </pic:blipFill>
                  <pic:spPr>
                    <a:xfrm>
                      <a:off x="0" y="0"/>
                      <a:ext cx="3269334" cy="2359206"/>
                    </a:xfrm>
                    <a:prstGeom prst="rect">
                      <a:avLst/>
                    </a:prstGeom>
                  </pic:spPr>
                </pic:pic>
              </a:graphicData>
            </a:graphic>
          </wp:inline>
        </w:drawing>
      </w:r>
    </w:p>
    <w:p w14:paraId="085592D3" w14:textId="77777777" w:rsidR="001C246E" w:rsidRDefault="00901396" w:rsidP="005F6C65">
      <w:pPr>
        <w:spacing w:line="360" w:lineRule="auto"/>
        <w:rPr>
          <w:rFonts w:ascii="Arial" w:hAnsi="Arial" w:cs="Arial"/>
          <w:color w:val="000000" w:themeColor="text1"/>
          <w:sz w:val="22"/>
          <w:szCs w:val="22"/>
        </w:rPr>
      </w:pPr>
      <w:r w:rsidRPr="00901396">
        <w:rPr>
          <w:rFonts w:ascii="Arial" w:hAnsi="Arial" w:cs="Arial"/>
          <w:b/>
          <w:bCs/>
          <w:color w:val="000000" w:themeColor="text1"/>
          <w:sz w:val="22"/>
          <w:szCs w:val="22"/>
        </w:rPr>
        <w:t>Bild 4:</w:t>
      </w:r>
      <w:r>
        <w:rPr>
          <w:rFonts w:ascii="Arial" w:hAnsi="Arial" w:cs="Arial"/>
          <w:color w:val="000000" w:themeColor="text1"/>
          <w:sz w:val="22"/>
          <w:szCs w:val="22"/>
        </w:rPr>
        <w:t xml:space="preserve"> </w:t>
      </w:r>
    </w:p>
    <w:p w14:paraId="577438CC" w14:textId="632B1F1D" w:rsidR="00901396" w:rsidRDefault="00901396" w:rsidP="005F6C65">
      <w:pPr>
        <w:spacing w:line="360" w:lineRule="auto"/>
        <w:rPr>
          <w:rFonts w:ascii="Arial" w:hAnsi="Arial" w:cs="Arial"/>
          <w:color w:val="000000" w:themeColor="text1"/>
          <w:sz w:val="22"/>
          <w:szCs w:val="22"/>
        </w:rPr>
      </w:pPr>
      <w:bookmarkStart w:id="0" w:name="_GoBack"/>
      <w:bookmarkEnd w:id="0"/>
      <w:r>
        <w:rPr>
          <w:rFonts w:ascii="Arial" w:hAnsi="Arial" w:cs="Arial"/>
          <w:color w:val="000000" w:themeColor="text1"/>
          <w:sz w:val="22"/>
          <w:szCs w:val="22"/>
        </w:rPr>
        <w:t>Perfekt für stimmungsvolle Abende: die per Funk steuerbare LED Design-Lichtleiste.</w:t>
      </w:r>
    </w:p>
    <w:p w14:paraId="2B011470" w14:textId="6379DBBC" w:rsidR="001C246E" w:rsidRDefault="001C246E" w:rsidP="005F6C65">
      <w:pPr>
        <w:spacing w:line="360" w:lineRule="auto"/>
        <w:rPr>
          <w:rFonts w:ascii="Arial" w:hAnsi="Arial" w:cs="Arial"/>
          <w:color w:val="000000" w:themeColor="text1"/>
          <w:sz w:val="22"/>
          <w:szCs w:val="22"/>
        </w:rPr>
      </w:pPr>
    </w:p>
    <w:p w14:paraId="6B8A0774" w14:textId="77777777" w:rsidR="001C246E" w:rsidRDefault="001C246E" w:rsidP="005F6C65">
      <w:pPr>
        <w:spacing w:line="360" w:lineRule="auto"/>
        <w:rPr>
          <w:rFonts w:ascii="Arial" w:hAnsi="Arial" w:cs="Arial"/>
          <w:color w:val="000000" w:themeColor="text1"/>
          <w:sz w:val="22"/>
          <w:szCs w:val="22"/>
        </w:rPr>
      </w:pPr>
    </w:p>
    <w:p w14:paraId="54EFAD56" w14:textId="1060C59E" w:rsidR="001C246E" w:rsidRPr="006C773F" w:rsidRDefault="001C246E" w:rsidP="005F6C65">
      <w:p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Fotos: </w:t>
      </w:r>
      <w:proofErr w:type="spellStart"/>
      <w:r w:rsidRPr="001C246E">
        <w:rPr>
          <w:rFonts w:ascii="Arial" w:hAnsi="Arial" w:cs="Arial"/>
          <w:color w:val="000000" w:themeColor="text1"/>
          <w:sz w:val="22"/>
          <w:szCs w:val="22"/>
        </w:rPr>
        <w:t>weinor</w:t>
      </w:r>
      <w:proofErr w:type="spellEnd"/>
      <w:r w:rsidRPr="001C246E">
        <w:rPr>
          <w:rFonts w:ascii="Arial" w:hAnsi="Arial" w:cs="Arial"/>
          <w:color w:val="000000" w:themeColor="text1"/>
          <w:sz w:val="22"/>
          <w:szCs w:val="22"/>
        </w:rPr>
        <w:t xml:space="preserve"> GmbH &amp; Co. KG</w:t>
      </w:r>
    </w:p>
    <w:sectPr w:rsidR="001C246E" w:rsidRPr="006C773F" w:rsidSect="005F6C65">
      <w:headerReference w:type="default" r:id="rId11"/>
      <w:pgSz w:w="11906" w:h="16838"/>
      <w:pgMar w:top="3119" w:right="2833" w:bottom="7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90010" w14:textId="77777777" w:rsidR="00E85943" w:rsidRDefault="00E85943" w:rsidP="006B5BC1">
      <w:r>
        <w:separator/>
      </w:r>
    </w:p>
  </w:endnote>
  <w:endnote w:type="continuationSeparator" w:id="0">
    <w:p w14:paraId="23EFE3BF" w14:textId="77777777" w:rsidR="00E85943" w:rsidRDefault="00E85943"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panose1 w:val="00000000000000000000"/>
    <w:charset w:val="00"/>
    <w:family w:val="swiss"/>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BE510" w14:textId="77777777" w:rsidR="00E85943" w:rsidRDefault="00E85943" w:rsidP="006B5BC1">
      <w:r>
        <w:separator/>
      </w:r>
    </w:p>
  </w:footnote>
  <w:footnote w:type="continuationSeparator" w:id="0">
    <w:p w14:paraId="7D168B62" w14:textId="77777777" w:rsidR="00E85943" w:rsidRDefault="00E85943"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8B99B" w14:textId="77777777" w:rsidR="006B5BC1" w:rsidRDefault="006B5BC1">
    <w:pPr>
      <w:pStyle w:val="Kopfzeile"/>
    </w:pPr>
    <w:r>
      <w:rPr>
        <w:noProof/>
      </w:rPr>
      <w:drawing>
        <wp:inline distT="0" distB="0" distL="0" distR="0" wp14:anchorId="7D99725F" wp14:editId="02C5AC0A">
          <wp:extent cx="1098550" cy="1373892"/>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00"/>
    <w:rsid w:val="0000233F"/>
    <w:rsid w:val="000039B0"/>
    <w:rsid w:val="00017A8C"/>
    <w:rsid w:val="00022585"/>
    <w:rsid w:val="00032B3B"/>
    <w:rsid w:val="000471D2"/>
    <w:rsid w:val="00051CFE"/>
    <w:rsid w:val="00061538"/>
    <w:rsid w:val="00066F07"/>
    <w:rsid w:val="000878EF"/>
    <w:rsid w:val="00091E62"/>
    <w:rsid w:val="000A6291"/>
    <w:rsid w:val="000B3BC2"/>
    <w:rsid w:val="000E7C3D"/>
    <w:rsid w:val="000F3E63"/>
    <w:rsid w:val="0011298F"/>
    <w:rsid w:val="00143189"/>
    <w:rsid w:val="001450D9"/>
    <w:rsid w:val="00153046"/>
    <w:rsid w:val="00160BBB"/>
    <w:rsid w:val="00162F74"/>
    <w:rsid w:val="00174E36"/>
    <w:rsid w:val="00175CF9"/>
    <w:rsid w:val="0019702F"/>
    <w:rsid w:val="00197C5B"/>
    <w:rsid w:val="001A6512"/>
    <w:rsid w:val="001C246E"/>
    <w:rsid w:val="00206557"/>
    <w:rsid w:val="00212393"/>
    <w:rsid w:val="00224504"/>
    <w:rsid w:val="00243FAD"/>
    <w:rsid w:val="00245DDC"/>
    <w:rsid w:val="00273155"/>
    <w:rsid w:val="00291D2B"/>
    <w:rsid w:val="00294156"/>
    <w:rsid w:val="002947CC"/>
    <w:rsid w:val="002970DA"/>
    <w:rsid w:val="002B75A8"/>
    <w:rsid w:val="002C4ACF"/>
    <w:rsid w:val="002D4526"/>
    <w:rsid w:val="002D5006"/>
    <w:rsid w:val="002E651C"/>
    <w:rsid w:val="002E6A63"/>
    <w:rsid w:val="002E7E51"/>
    <w:rsid w:val="00301C3D"/>
    <w:rsid w:val="0030415B"/>
    <w:rsid w:val="003215A3"/>
    <w:rsid w:val="003263DA"/>
    <w:rsid w:val="00342DD1"/>
    <w:rsid w:val="00345CAE"/>
    <w:rsid w:val="00366941"/>
    <w:rsid w:val="0037714E"/>
    <w:rsid w:val="00377D6C"/>
    <w:rsid w:val="00381FF3"/>
    <w:rsid w:val="0038791A"/>
    <w:rsid w:val="003955CF"/>
    <w:rsid w:val="003975B9"/>
    <w:rsid w:val="003B43AD"/>
    <w:rsid w:val="003C03ED"/>
    <w:rsid w:val="003D23C9"/>
    <w:rsid w:val="003D273A"/>
    <w:rsid w:val="003E0ADE"/>
    <w:rsid w:val="00404A85"/>
    <w:rsid w:val="00411D00"/>
    <w:rsid w:val="00423197"/>
    <w:rsid w:val="00424928"/>
    <w:rsid w:val="00427616"/>
    <w:rsid w:val="00437AA0"/>
    <w:rsid w:val="00437ADB"/>
    <w:rsid w:val="00445096"/>
    <w:rsid w:val="004464C0"/>
    <w:rsid w:val="004608CE"/>
    <w:rsid w:val="004663F9"/>
    <w:rsid w:val="004753F1"/>
    <w:rsid w:val="00485EA0"/>
    <w:rsid w:val="00497E7C"/>
    <w:rsid w:val="004A1F2F"/>
    <w:rsid w:val="004B4755"/>
    <w:rsid w:val="004E2221"/>
    <w:rsid w:val="004E2A6D"/>
    <w:rsid w:val="004E5A52"/>
    <w:rsid w:val="004E5EC5"/>
    <w:rsid w:val="004F220D"/>
    <w:rsid w:val="004F3BC1"/>
    <w:rsid w:val="004F57CE"/>
    <w:rsid w:val="00503155"/>
    <w:rsid w:val="0052225D"/>
    <w:rsid w:val="00534B07"/>
    <w:rsid w:val="005358BA"/>
    <w:rsid w:val="00535939"/>
    <w:rsid w:val="00536860"/>
    <w:rsid w:val="00543D14"/>
    <w:rsid w:val="005447BF"/>
    <w:rsid w:val="00547443"/>
    <w:rsid w:val="00556A22"/>
    <w:rsid w:val="00556E63"/>
    <w:rsid w:val="00564E3B"/>
    <w:rsid w:val="00567838"/>
    <w:rsid w:val="00587C0D"/>
    <w:rsid w:val="00592EDE"/>
    <w:rsid w:val="005A524B"/>
    <w:rsid w:val="005B1670"/>
    <w:rsid w:val="005E7AD9"/>
    <w:rsid w:val="005F6C65"/>
    <w:rsid w:val="006119BF"/>
    <w:rsid w:val="00616716"/>
    <w:rsid w:val="00623AF0"/>
    <w:rsid w:val="00642EEC"/>
    <w:rsid w:val="00644CF6"/>
    <w:rsid w:val="00664FEF"/>
    <w:rsid w:val="00665987"/>
    <w:rsid w:val="00673DA2"/>
    <w:rsid w:val="00674609"/>
    <w:rsid w:val="00684EC8"/>
    <w:rsid w:val="006A17F6"/>
    <w:rsid w:val="006B5BC1"/>
    <w:rsid w:val="006C2F31"/>
    <w:rsid w:val="006C773F"/>
    <w:rsid w:val="006D5855"/>
    <w:rsid w:val="00703734"/>
    <w:rsid w:val="00723E0E"/>
    <w:rsid w:val="00740239"/>
    <w:rsid w:val="00751C1F"/>
    <w:rsid w:val="00762672"/>
    <w:rsid w:val="00762DBC"/>
    <w:rsid w:val="0077017F"/>
    <w:rsid w:val="00776043"/>
    <w:rsid w:val="007A41D7"/>
    <w:rsid w:val="007A65E3"/>
    <w:rsid w:val="007B5633"/>
    <w:rsid w:val="007D2F7D"/>
    <w:rsid w:val="007F134C"/>
    <w:rsid w:val="0080071E"/>
    <w:rsid w:val="00817203"/>
    <w:rsid w:val="008244EB"/>
    <w:rsid w:val="00863670"/>
    <w:rsid w:val="008929F1"/>
    <w:rsid w:val="0089338A"/>
    <w:rsid w:val="00893C3B"/>
    <w:rsid w:val="00895FE4"/>
    <w:rsid w:val="00901396"/>
    <w:rsid w:val="00912EF8"/>
    <w:rsid w:val="00914024"/>
    <w:rsid w:val="009550FD"/>
    <w:rsid w:val="0095514A"/>
    <w:rsid w:val="0096241F"/>
    <w:rsid w:val="00970C2D"/>
    <w:rsid w:val="00971F0E"/>
    <w:rsid w:val="00981757"/>
    <w:rsid w:val="0098375F"/>
    <w:rsid w:val="009A6A10"/>
    <w:rsid w:val="009A7216"/>
    <w:rsid w:val="009D2DD3"/>
    <w:rsid w:val="009E286A"/>
    <w:rsid w:val="009F6F26"/>
    <w:rsid w:val="00A26C52"/>
    <w:rsid w:val="00A337AA"/>
    <w:rsid w:val="00A41C9C"/>
    <w:rsid w:val="00A45835"/>
    <w:rsid w:val="00A47CB8"/>
    <w:rsid w:val="00A55887"/>
    <w:rsid w:val="00A62F3D"/>
    <w:rsid w:val="00A92281"/>
    <w:rsid w:val="00AD10FC"/>
    <w:rsid w:val="00AD2AF0"/>
    <w:rsid w:val="00AF1734"/>
    <w:rsid w:val="00B00265"/>
    <w:rsid w:val="00B23F23"/>
    <w:rsid w:val="00B36EEE"/>
    <w:rsid w:val="00B47B1A"/>
    <w:rsid w:val="00B52240"/>
    <w:rsid w:val="00B55C22"/>
    <w:rsid w:val="00B75952"/>
    <w:rsid w:val="00BC0AC9"/>
    <w:rsid w:val="00BC14AF"/>
    <w:rsid w:val="00BD1380"/>
    <w:rsid w:val="00BD2E56"/>
    <w:rsid w:val="00BD4918"/>
    <w:rsid w:val="00BE6744"/>
    <w:rsid w:val="00BF1616"/>
    <w:rsid w:val="00C17657"/>
    <w:rsid w:val="00C179C5"/>
    <w:rsid w:val="00C2780D"/>
    <w:rsid w:val="00C37B83"/>
    <w:rsid w:val="00C60DEB"/>
    <w:rsid w:val="00C6141F"/>
    <w:rsid w:val="00C729DE"/>
    <w:rsid w:val="00C75C50"/>
    <w:rsid w:val="00C84459"/>
    <w:rsid w:val="00C91341"/>
    <w:rsid w:val="00C94234"/>
    <w:rsid w:val="00CA0D7F"/>
    <w:rsid w:val="00CB5F37"/>
    <w:rsid w:val="00CD5ABB"/>
    <w:rsid w:val="00CE1BAE"/>
    <w:rsid w:val="00CF38CC"/>
    <w:rsid w:val="00CF3A7D"/>
    <w:rsid w:val="00D040B7"/>
    <w:rsid w:val="00D10A39"/>
    <w:rsid w:val="00D201E2"/>
    <w:rsid w:val="00D27DB6"/>
    <w:rsid w:val="00D5753E"/>
    <w:rsid w:val="00D80943"/>
    <w:rsid w:val="00D825A1"/>
    <w:rsid w:val="00D900D0"/>
    <w:rsid w:val="00DC01D5"/>
    <w:rsid w:val="00DD6753"/>
    <w:rsid w:val="00DF3F51"/>
    <w:rsid w:val="00DF51FE"/>
    <w:rsid w:val="00E12A4C"/>
    <w:rsid w:val="00E266E4"/>
    <w:rsid w:val="00E3131A"/>
    <w:rsid w:val="00E54B4D"/>
    <w:rsid w:val="00E72BA7"/>
    <w:rsid w:val="00E72E18"/>
    <w:rsid w:val="00E85943"/>
    <w:rsid w:val="00EA032C"/>
    <w:rsid w:val="00EA40D8"/>
    <w:rsid w:val="00EC2E04"/>
    <w:rsid w:val="00EC57E2"/>
    <w:rsid w:val="00EE253B"/>
    <w:rsid w:val="00F04461"/>
    <w:rsid w:val="00F2306F"/>
    <w:rsid w:val="00F24EF7"/>
    <w:rsid w:val="00F31437"/>
    <w:rsid w:val="00F401B0"/>
    <w:rsid w:val="00F50A46"/>
    <w:rsid w:val="00F611BB"/>
    <w:rsid w:val="00F679AD"/>
    <w:rsid w:val="00F76366"/>
    <w:rsid w:val="00F77559"/>
    <w:rsid w:val="00F943DD"/>
    <w:rsid w:val="00F9539D"/>
    <w:rsid w:val="00FB16C2"/>
    <w:rsid w:val="00FB493C"/>
    <w:rsid w:val="00FC68C0"/>
    <w:rsid w:val="00FD0B6C"/>
    <w:rsid w:val="00FD5C9E"/>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FAB89"/>
  <w15:docId w15:val="{0D0C5828-E9FF-9044-A428-13B389B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7C0D"/>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character" w:customStyle="1" w:styleId="NichtaufgelsteErwhnung1">
    <w:name w:val="Nicht aufgelöste Erwähnung1"/>
    <w:basedOn w:val="Absatz-Standardschriftart"/>
    <w:uiPriority w:val="99"/>
    <w:semiHidden/>
    <w:unhideWhenUsed/>
    <w:rsid w:val="00437AA0"/>
    <w:rPr>
      <w:color w:val="605E5C"/>
      <w:shd w:val="clear" w:color="auto" w:fill="E1DFDD"/>
    </w:rPr>
  </w:style>
  <w:style w:type="character" w:customStyle="1" w:styleId="UnresolvedMention">
    <w:name w:val="Unresolved Mention"/>
    <w:basedOn w:val="Absatz-Standardschriftart"/>
    <w:uiPriority w:val="99"/>
    <w:semiHidden/>
    <w:unhideWhenUsed/>
    <w:rsid w:val="00DD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10060494">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532</Words>
  <Characters>3357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3882</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Christian Pätz</cp:lastModifiedBy>
  <cp:revision>2</cp:revision>
  <cp:lastPrinted>2018-09-07T08:41:00Z</cp:lastPrinted>
  <dcterms:created xsi:type="dcterms:W3CDTF">2020-07-30T08:52:00Z</dcterms:created>
  <dcterms:modified xsi:type="dcterms:W3CDTF">2020-07-30T08:52:00Z</dcterms:modified>
</cp:coreProperties>
</file>