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41F4A" w14:textId="77777777" w:rsidR="006B5BC1" w:rsidRPr="00437AA0" w:rsidRDefault="00664FEF" w:rsidP="00437AA0">
      <w:pPr>
        <w:spacing w:line="360" w:lineRule="auto"/>
        <w:ind w:right="-87"/>
        <w:jc w:val="both"/>
        <w:rPr>
          <w:rFonts w:ascii="Arial" w:hAnsi="Arial" w:cs="Arial"/>
          <w:color w:val="000000" w:themeColor="text1"/>
          <w:sz w:val="28"/>
          <w:szCs w:val="28"/>
        </w:rPr>
      </w:pPr>
      <w:bookmarkStart w:id="0" w:name="_GoBack"/>
      <w:bookmarkEnd w:id="0"/>
      <w:r w:rsidRPr="00437AA0">
        <w:rPr>
          <w:rFonts w:ascii="Arial" w:hAnsi="Arial" w:cs="Arial"/>
          <w:color w:val="000000" w:themeColor="text1"/>
          <w:sz w:val="28"/>
          <w:szCs w:val="28"/>
        </w:rPr>
        <w:t>Pressemitteilung</w:t>
      </w:r>
    </w:p>
    <w:p w14:paraId="33E147A7" w14:textId="7B2BE610" w:rsidR="00535939" w:rsidRPr="00437AA0" w:rsidRDefault="00534B07" w:rsidP="00437AA0">
      <w:pPr>
        <w:spacing w:line="360" w:lineRule="auto"/>
        <w:ind w:right="-87"/>
        <w:jc w:val="both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August 2020</w:t>
      </w:r>
    </w:p>
    <w:p w14:paraId="401E6D5F" w14:textId="77777777" w:rsidR="00404A85" w:rsidRPr="00437AA0" w:rsidRDefault="00404A85" w:rsidP="00437AA0">
      <w:pPr>
        <w:spacing w:line="360" w:lineRule="auto"/>
        <w:ind w:right="-87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12A39F7A" w14:textId="619AEDA5" w:rsidR="00CE1BAE" w:rsidRDefault="00F7304D" w:rsidP="00437AA0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Weinor</w:t>
      </w:r>
      <w:proofErr w:type="spellEnd"/>
    </w:p>
    <w:p w14:paraId="09FBCC23" w14:textId="0AA3CC48" w:rsidR="00587C0D" w:rsidRDefault="00F7304D" w:rsidP="00437AA0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hAnsi="Arial" w:cs="Arial"/>
          <w:b/>
          <w:bCs/>
          <w:color w:val="000000" w:themeColor="text1"/>
          <w:sz w:val="32"/>
          <w:szCs w:val="32"/>
        </w:rPr>
        <w:t>Kundenbesuche per Wohnmobil</w:t>
      </w:r>
    </w:p>
    <w:p w14:paraId="2908B0F0" w14:textId="77777777" w:rsidR="00EC2E04" w:rsidRDefault="00EC2E04" w:rsidP="00437AA0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14:paraId="0F4C94B1" w14:textId="0E8F0B0B" w:rsidR="003C3484" w:rsidRDefault="003C3484" w:rsidP="003C3484">
      <w:pPr>
        <w:spacing w:line="360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Weinor</w:t>
      </w:r>
      <w:proofErr w:type="spellEnd"/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-Vertriebsleiter Joachim Burg hat sich im Juni auf eine ungewöhnliche Deutschland-Tour begeben. Im Wohnmobil besuchte er zahlreiche </w:t>
      </w:r>
      <w:proofErr w:type="spellStart"/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Weinor</w:t>
      </w:r>
      <w:proofErr w:type="spellEnd"/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-Fachpartner, um nach einer langen Durststrecke</w:t>
      </w:r>
      <w:r w:rsidR="00646DC3">
        <w:rPr>
          <w:rFonts w:ascii="Arial" w:hAnsi="Arial" w:cs="Arial"/>
          <w:b/>
          <w:bCs/>
          <w:color w:val="000000" w:themeColor="text1"/>
          <w:sz w:val="22"/>
          <w:szCs w:val="22"/>
        </w:rPr>
        <w:t>, bedingt durch d</w:t>
      </w:r>
      <w:r w:rsidR="00C90FC0">
        <w:rPr>
          <w:rFonts w:ascii="Arial" w:hAnsi="Arial" w:cs="Arial"/>
          <w:b/>
          <w:bCs/>
          <w:color w:val="000000" w:themeColor="text1"/>
          <w:sz w:val="22"/>
          <w:szCs w:val="22"/>
        </w:rPr>
        <w:t>ie</w:t>
      </w:r>
      <w:r w:rsidR="00646DC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Corona</w:t>
      </w:r>
      <w:r w:rsidR="00C90FC0">
        <w:rPr>
          <w:rFonts w:ascii="Arial" w:hAnsi="Arial" w:cs="Arial"/>
          <w:b/>
          <w:bCs/>
          <w:color w:val="000000" w:themeColor="text1"/>
          <w:sz w:val="22"/>
          <w:szCs w:val="22"/>
        </w:rPr>
        <w:t>-Krise</w:t>
      </w:r>
      <w:r w:rsidR="00646DC3">
        <w:rPr>
          <w:rFonts w:ascii="Arial" w:hAnsi="Arial" w:cs="Arial"/>
          <w:b/>
          <w:bCs/>
          <w:color w:val="000000" w:themeColor="text1"/>
          <w:sz w:val="22"/>
          <w:szCs w:val="22"/>
        </w:rPr>
        <w:t>,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endlich wieder Kundenkontakt zu haben.</w:t>
      </w:r>
    </w:p>
    <w:p w14:paraId="7A8D4C56" w14:textId="0D81B89B" w:rsidR="003C3484" w:rsidRDefault="001A517E" w:rsidP="003C3484">
      <w:pPr>
        <w:spacing w:line="360" w:lineRule="auto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br/>
      </w:r>
      <w:r w:rsidR="003C3484" w:rsidRPr="003C3484">
        <w:rPr>
          <w:rFonts w:ascii="Arial" w:hAnsi="Arial" w:cs="Arial"/>
          <w:bCs/>
          <w:color w:val="000000" w:themeColor="text1"/>
          <w:sz w:val="22"/>
          <w:szCs w:val="22"/>
        </w:rPr>
        <w:t>Besondere Zeit</w:t>
      </w:r>
      <w:r w:rsidR="00F704FF">
        <w:rPr>
          <w:rFonts w:ascii="Arial" w:hAnsi="Arial" w:cs="Arial"/>
          <w:bCs/>
          <w:color w:val="000000" w:themeColor="text1"/>
          <w:sz w:val="22"/>
          <w:szCs w:val="22"/>
        </w:rPr>
        <w:t>en</w:t>
      </w:r>
      <w:r w:rsidR="003C3484" w:rsidRPr="003C3484">
        <w:rPr>
          <w:rFonts w:ascii="Arial" w:hAnsi="Arial" w:cs="Arial"/>
          <w:bCs/>
          <w:color w:val="000000" w:themeColor="text1"/>
          <w:sz w:val="22"/>
          <w:szCs w:val="22"/>
        </w:rPr>
        <w:t xml:space="preserve"> erfo</w:t>
      </w:r>
      <w:r w:rsidR="003C3484">
        <w:rPr>
          <w:rFonts w:ascii="Arial" w:hAnsi="Arial" w:cs="Arial"/>
          <w:bCs/>
          <w:color w:val="000000" w:themeColor="text1"/>
          <w:sz w:val="22"/>
          <w:szCs w:val="22"/>
        </w:rPr>
        <w:t>r</w:t>
      </w:r>
      <w:r w:rsidR="003C3484" w:rsidRPr="003C3484">
        <w:rPr>
          <w:rFonts w:ascii="Arial" w:hAnsi="Arial" w:cs="Arial"/>
          <w:bCs/>
          <w:color w:val="000000" w:themeColor="text1"/>
          <w:sz w:val="22"/>
          <w:szCs w:val="22"/>
        </w:rPr>
        <w:t>dern besondere Maßnahmen</w:t>
      </w:r>
      <w:r w:rsidR="003C3484">
        <w:rPr>
          <w:rFonts w:ascii="Arial" w:hAnsi="Arial" w:cs="Arial"/>
          <w:bCs/>
          <w:color w:val="000000" w:themeColor="text1"/>
          <w:sz w:val="22"/>
          <w:szCs w:val="22"/>
        </w:rPr>
        <w:t xml:space="preserve">, sagte sich Joachim Burg, </w:t>
      </w:r>
      <w:proofErr w:type="spellStart"/>
      <w:r w:rsidR="003C3484">
        <w:rPr>
          <w:rFonts w:ascii="Arial" w:hAnsi="Arial" w:cs="Arial"/>
          <w:bCs/>
          <w:color w:val="000000" w:themeColor="text1"/>
          <w:sz w:val="22"/>
          <w:szCs w:val="22"/>
        </w:rPr>
        <w:t>Weinor</w:t>
      </w:r>
      <w:proofErr w:type="spellEnd"/>
      <w:r w:rsidR="003C3484">
        <w:rPr>
          <w:rFonts w:ascii="Arial" w:hAnsi="Arial" w:cs="Arial"/>
          <w:bCs/>
          <w:color w:val="000000" w:themeColor="text1"/>
          <w:sz w:val="22"/>
          <w:szCs w:val="22"/>
        </w:rPr>
        <w:t xml:space="preserve">-Vertriebsleiter für Deutschland, Österreich und Luxemburg. Da sein geplanter Auslandsurlaub ins Wasser gefallen war, disponierte er spontan um. Schnell war ein Wohnmobil </w:t>
      </w:r>
      <w:r w:rsidR="003C3484" w:rsidRPr="003605AC">
        <w:rPr>
          <w:rFonts w:ascii="Arial" w:hAnsi="Arial" w:cs="Arial"/>
          <w:bCs/>
          <w:sz w:val="22"/>
          <w:szCs w:val="22"/>
        </w:rPr>
        <w:t>geliehen</w:t>
      </w:r>
      <w:r w:rsidR="00736E16">
        <w:rPr>
          <w:rFonts w:ascii="Arial" w:hAnsi="Arial" w:cs="Arial"/>
          <w:bCs/>
          <w:sz w:val="22"/>
          <w:szCs w:val="22"/>
        </w:rPr>
        <w:t>,</w:t>
      </w:r>
      <w:r w:rsidR="003C3484" w:rsidRPr="003605AC">
        <w:rPr>
          <w:rFonts w:ascii="Arial" w:hAnsi="Arial" w:cs="Arial"/>
          <w:bCs/>
          <w:sz w:val="22"/>
          <w:szCs w:val="22"/>
        </w:rPr>
        <w:t xml:space="preserve"> und schon machte </w:t>
      </w:r>
      <w:r w:rsidR="00646DC3" w:rsidRPr="003605AC">
        <w:rPr>
          <w:rFonts w:ascii="Arial" w:hAnsi="Arial" w:cs="Arial"/>
          <w:bCs/>
          <w:sz w:val="22"/>
          <w:szCs w:val="22"/>
        </w:rPr>
        <w:t xml:space="preserve">er </w:t>
      </w:r>
      <w:r w:rsidR="003605AC" w:rsidRPr="003605AC">
        <w:rPr>
          <w:rFonts w:ascii="Arial" w:hAnsi="Arial" w:cs="Arial"/>
          <w:bCs/>
          <w:sz w:val="22"/>
          <w:szCs w:val="22"/>
        </w:rPr>
        <w:t xml:space="preserve">sich </w:t>
      </w:r>
      <w:r w:rsidR="00646DC3" w:rsidRPr="003605AC">
        <w:rPr>
          <w:rFonts w:ascii="Arial" w:hAnsi="Arial" w:cs="Arial"/>
          <w:bCs/>
          <w:sz w:val="22"/>
          <w:szCs w:val="22"/>
        </w:rPr>
        <w:t xml:space="preserve">zusammen </w:t>
      </w:r>
      <w:r w:rsidR="00646DC3">
        <w:rPr>
          <w:rFonts w:ascii="Arial" w:hAnsi="Arial" w:cs="Arial"/>
          <w:bCs/>
          <w:sz w:val="22"/>
          <w:szCs w:val="22"/>
        </w:rPr>
        <w:t xml:space="preserve">mit </w:t>
      </w:r>
      <w:r w:rsidR="003C3484" w:rsidRPr="003605AC">
        <w:rPr>
          <w:rFonts w:ascii="Arial" w:hAnsi="Arial" w:cs="Arial"/>
          <w:bCs/>
          <w:sz w:val="22"/>
          <w:szCs w:val="22"/>
        </w:rPr>
        <w:t>seine</w:t>
      </w:r>
      <w:r w:rsidR="00646DC3">
        <w:rPr>
          <w:rFonts w:ascii="Arial" w:hAnsi="Arial" w:cs="Arial"/>
          <w:bCs/>
          <w:sz w:val="22"/>
          <w:szCs w:val="22"/>
        </w:rPr>
        <w:t>r</w:t>
      </w:r>
      <w:r w:rsidR="003C3484" w:rsidRPr="003605AC">
        <w:rPr>
          <w:rFonts w:ascii="Arial" w:hAnsi="Arial" w:cs="Arial"/>
          <w:bCs/>
          <w:sz w:val="22"/>
          <w:szCs w:val="22"/>
        </w:rPr>
        <w:t xml:space="preserve"> Frau</w:t>
      </w:r>
      <w:r w:rsidR="003605AC" w:rsidRPr="003605AC">
        <w:rPr>
          <w:rFonts w:ascii="Arial" w:hAnsi="Arial" w:cs="Arial"/>
          <w:bCs/>
          <w:sz w:val="22"/>
          <w:szCs w:val="22"/>
        </w:rPr>
        <w:t xml:space="preserve"> Dagmar</w:t>
      </w:r>
      <w:r w:rsidR="00D5632B" w:rsidRPr="003605AC">
        <w:rPr>
          <w:rFonts w:ascii="Arial" w:hAnsi="Arial" w:cs="Arial"/>
          <w:bCs/>
          <w:sz w:val="22"/>
          <w:szCs w:val="22"/>
        </w:rPr>
        <w:t xml:space="preserve"> </w:t>
      </w:r>
      <w:r w:rsidR="00646DC3">
        <w:rPr>
          <w:rFonts w:ascii="Arial" w:hAnsi="Arial" w:cs="Arial"/>
          <w:bCs/>
          <w:sz w:val="22"/>
          <w:szCs w:val="22"/>
        </w:rPr>
        <w:t>und</w:t>
      </w:r>
      <w:r w:rsidR="003605AC" w:rsidRPr="003605AC">
        <w:rPr>
          <w:rFonts w:ascii="Arial" w:hAnsi="Arial" w:cs="Arial"/>
          <w:bCs/>
          <w:sz w:val="22"/>
          <w:szCs w:val="22"/>
        </w:rPr>
        <w:t xml:space="preserve"> Hund Lilly</w:t>
      </w:r>
      <w:r w:rsidR="00D5632B" w:rsidRPr="003605AC">
        <w:rPr>
          <w:rFonts w:ascii="Arial" w:hAnsi="Arial" w:cs="Arial"/>
          <w:bCs/>
          <w:sz w:val="22"/>
          <w:szCs w:val="22"/>
        </w:rPr>
        <w:t xml:space="preserve"> </w:t>
      </w:r>
      <w:r w:rsidR="003C3484">
        <w:rPr>
          <w:rFonts w:ascii="Arial" w:hAnsi="Arial" w:cs="Arial"/>
          <w:bCs/>
          <w:color w:val="000000" w:themeColor="text1"/>
          <w:sz w:val="22"/>
          <w:szCs w:val="22"/>
        </w:rPr>
        <w:t>auf den Weg durch die Republik. Auf dem Programm stand eine Mischung aus Kundenbesuchen</w:t>
      </w:r>
      <w:r w:rsidR="003737B6">
        <w:rPr>
          <w:rFonts w:ascii="Arial" w:hAnsi="Arial" w:cs="Arial"/>
          <w:bCs/>
          <w:color w:val="000000" w:themeColor="text1"/>
          <w:sz w:val="22"/>
          <w:szCs w:val="22"/>
        </w:rPr>
        <w:t>, Treffen mit Außendienst-Mita</w:t>
      </w:r>
      <w:r w:rsidR="00AB6933">
        <w:rPr>
          <w:rFonts w:ascii="Arial" w:hAnsi="Arial" w:cs="Arial"/>
          <w:bCs/>
          <w:color w:val="000000" w:themeColor="text1"/>
          <w:sz w:val="22"/>
          <w:szCs w:val="22"/>
        </w:rPr>
        <w:t>r</w:t>
      </w:r>
      <w:r w:rsidR="003737B6">
        <w:rPr>
          <w:rFonts w:ascii="Arial" w:hAnsi="Arial" w:cs="Arial"/>
          <w:bCs/>
          <w:color w:val="000000" w:themeColor="text1"/>
          <w:sz w:val="22"/>
          <w:szCs w:val="22"/>
        </w:rPr>
        <w:t>beitern</w:t>
      </w:r>
      <w:r w:rsidR="00F704FF">
        <w:rPr>
          <w:rFonts w:ascii="Arial" w:hAnsi="Arial" w:cs="Arial"/>
          <w:bCs/>
          <w:color w:val="000000" w:themeColor="text1"/>
          <w:sz w:val="22"/>
          <w:szCs w:val="22"/>
        </w:rPr>
        <w:t xml:space="preserve"> von </w:t>
      </w:r>
      <w:proofErr w:type="spellStart"/>
      <w:r w:rsidR="00F704FF">
        <w:rPr>
          <w:rFonts w:ascii="Arial" w:hAnsi="Arial" w:cs="Arial"/>
          <w:bCs/>
          <w:color w:val="000000" w:themeColor="text1"/>
          <w:sz w:val="22"/>
          <w:szCs w:val="22"/>
        </w:rPr>
        <w:t>Weinor</w:t>
      </w:r>
      <w:proofErr w:type="spellEnd"/>
      <w:r w:rsidR="00AB6933">
        <w:rPr>
          <w:rFonts w:ascii="Arial" w:hAnsi="Arial" w:cs="Arial"/>
          <w:bCs/>
          <w:color w:val="000000" w:themeColor="text1"/>
          <w:sz w:val="22"/>
          <w:szCs w:val="22"/>
        </w:rPr>
        <w:t xml:space="preserve"> und </w:t>
      </w:r>
      <w:r w:rsidR="0013018C">
        <w:rPr>
          <w:rFonts w:ascii="Arial" w:hAnsi="Arial" w:cs="Arial"/>
          <w:bCs/>
          <w:color w:val="000000" w:themeColor="text1"/>
          <w:sz w:val="22"/>
          <w:szCs w:val="22"/>
        </w:rPr>
        <w:t xml:space="preserve">den verdienten </w:t>
      </w:r>
      <w:r w:rsidR="00AB6933">
        <w:rPr>
          <w:rFonts w:ascii="Arial" w:hAnsi="Arial" w:cs="Arial"/>
          <w:bCs/>
          <w:color w:val="000000" w:themeColor="text1"/>
          <w:sz w:val="22"/>
          <w:szCs w:val="22"/>
        </w:rPr>
        <w:t>Verschnaufpausen an Feiertagen und Wochenenden</w:t>
      </w:r>
      <w:r w:rsidR="00F704FF">
        <w:rPr>
          <w:rFonts w:ascii="Arial" w:hAnsi="Arial" w:cs="Arial"/>
          <w:bCs/>
          <w:color w:val="000000" w:themeColor="text1"/>
          <w:sz w:val="22"/>
          <w:szCs w:val="22"/>
        </w:rPr>
        <w:t>. „Der Kontakt zu unseren Partnern</w:t>
      </w:r>
      <w:r w:rsidR="00D5632B">
        <w:rPr>
          <w:rFonts w:ascii="Arial" w:hAnsi="Arial" w:cs="Arial"/>
          <w:bCs/>
          <w:color w:val="000000" w:themeColor="text1"/>
          <w:sz w:val="22"/>
          <w:szCs w:val="22"/>
        </w:rPr>
        <w:t xml:space="preserve"> i</w:t>
      </w:r>
      <w:r w:rsidR="00D5632B" w:rsidRPr="003C3484">
        <w:rPr>
          <w:rFonts w:ascii="Arial" w:hAnsi="Arial" w:cs="Arial"/>
          <w:bCs/>
          <w:color w:val="000000" w:themeColor="text1"/>
          <w:sz w:val="22"/>
          <w:szCs w:val="22"/>
        </w:rPr>
        <w:t xml:space="preserve">st mir </w:t>
      </w:r>
      <w:r w:rsidR="00D5632B">
        <w:rPr>
          <w:rFonts w:ascii="Arial" w:hAnsi="Arial" w:cs="Arial"/>
          <w:bCs/>
          <w:color w:val="000000" w:themeColor="text1"/>
          <w:sz w:val="22"/>
          <w:szCs w:val="22"/>
        </w:rPr>
        <w:t xml:space="preserve">extrem </w:t>
      </w:r>
      <w:r w:rsidR="00D5632B" w:rsidRPr="003C3484">
        <w:rPr>
          <w:rFonts w:ascii="Arial" w:hAnsi="Arial" w:cs="Arial"/>
          <w:bCs/>
          <w:color w:val="000000" w:themeColor="text1"/>
          <w:sz w:val="22"/>
          <w:szCs w:val="22"/>
        </w:rPr>
        <w:t>wichtig,</w:t>
      </w:r>
      <w:r w:rsidR="00D5632B">
        <w:rPr>
          <w:rFonts w:ascii="Arial" w:hAnsi="Arial" w:cs="Arial"/>
          <w:bCs/>
          <w:color w:val="000000" w:themeColor="text1"/>
          <w:sz w:val="22"/>
          <w:szCs w:val="22"/>
        </w:rPr>
        <w:t xml:space="preserve"> gerade nach der langen </w:t>
      </w:r>
      <w:r w:rsidR="00736E16">
        <w:rPr>
          <w:rFonts w:ascii="Arial" w:hAnsi="Arial" w:cs="Arial"/>
          <w:bCs/>
          <w:color w:val="000000" w:themeColor="text1"/>
          <w:sz w:val="22"/>
          <w:szCs w:val="22"/>
        </w:rPr>
        <w:t>Zeit im</w:t>
      </w:r>
      <w:r w:rsidR="00736E16" w:rsidRPr="003C3484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D5632B" w:rsidRPr="003C3484">
        <w:rPr>
          <w:rFonts w:ascii="Arial" w:hAnsi="Arial" w:cs="Arial"/>
          <w:bCs/>
          <w:color w:val="000000" w:themeColor="text1"/>
          <w:sz w:val="22"/>
          <w:szCs w:val="22"/>
        </w:rPr>
        <w:t>Homeoffice</w:t>
      </w:r>
      <w:r w:rsidR="00736E16">
        <w:rPr>
          <w:rFonts w:ascii="Arial" w:hAnsi="Arial" w:cs="Arial"/>
          <w:bCs/>
          <w:color w:val="000000" w:themeColor="text1"/>
          <w:sz w:val="22"/>
          <w:szCs w:val="22"/>
        </w:rPr>
        <w:t>, in der keine Kundenbesuche möglich waren</w:t>
      </w:r>
      <w:r w:rsidR="00D5632B">
        <w:rPr>
          <w:rFonts w:ascii="Arial" w:hAnsi="Arial" w:cs="Arial"/>
          <w:bCs/>
          <w:color w:val="000000" w:themeColor="text1"/>
          <w:sz w:val="22"/>
          <w:szCs w:val="22"/>
        </w:rPr>
        <w:t>. Im</w:t>
      </w:r>
      <w:r w:rsidR="00D5632B" w:rsidRPr="003C3484">
        <w:rPr>
          <w:rFonts w:ascii="Arial" w:hAnsi="Arial" w:cs="Arial"/>
          <w:bCs/>
          <w:color w:val="000000" w:themeColor="text1"/>
          <w:sz w:val="22"/>
          <w:szCs w:val="22"/>
        </w:rPr>
        <w:t xml:space="preserve"> persönliche</w:t>
      </w:r>
      <w:r w:rsidR="00AB6933">
        <w:rPr>
          <w:rFonts w:ascii="Arial" w:hAnsi="Arial" w:cs="Arial"/>
          <w:bCs/>
          <w:color w:val="000000" w:themeColor="text1"/>
          <w:sz w:val="22"/>
          <w:szCs w:val="22"/>
        </w:rPr>
        <w:t>n Austausch bekommt</w:t>
      </w:r>
      <w:r w:rsidR="00D5632B">
        <w:rPr>
          <w:rFonts w:ascii="Arial" w:hAnsi="Arial" w:cs="Arial"/>
          <w:bCs/>
          <w:color w:val="000000" w:themeColor="text1"/>
          <w:sz w:val="22"/>
          <w:szCs w:val="22"/>
        </w:rPr>
        <w:t xml:space="preserve"> man einfach mehr vom anderen mit. Außerdem hatte ich so Gelegenheit, auch ein paar n</w:t>
      </w:r>
      <w:r w:rsidR="00D5632B" w:rsidRPr="003C3484">
        <w:rPr>
          <w:rFonts w:ascii="Arial" w:hAnsi="Arial" w:cs="Arial"/>
          <w:bCs/>
          <w:color w:val="000000" w:themeColor="text1"/>
          <w:sz w:val="22"/>
          <w:szCs w:val="22"/>
        </w:rPr>
        <w:t>eue Ausste</w:t>
      </w:r>
      <w:r w:rsidR="00D5632B">
        <w:rPr>
          <w:rFonts w:ascii="Arial" w:hAnsi="Arial" w:cs="Arial"/>
          <w:bCs/>
          <w:color w:val="000000" w:themeColor="text1"/>
          <w:sz w:val="22"/>
          <w:szCs w:val="22"/>
        </w:rPr>
        <w:t>llungen kennenzulernen“, freut sich Joachim Burg.</w:t>
      </w:r>
    </w:p>
    <w:p w14:paraId="098BE6DB" w14:textId="0D0D39AB" w:rsidR="003C3484" w:rsidRDefault="003C3484" w:rsidP="003C3484">
      <w:pPr>
        <w:spacing w:line="360" w:lineRule="auto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1C1F5029" w14:textId="0EE691F5" w:rsidR="00D5632B" w:rsidRPr="000F67C2" w:rsidRDefault="00D5632B" w:rsidP="003C3484">
      <w:pPr>
        <w:spacing w:line="360" w:lineRule="auto"/>
        <w:rPr>
          <w:rFonts w:ascii="Arial" w:hAnsi="Arial" w:cs="Arial"/>
          <w:bCs/>
          <w:color w:val="000000" w:themeColor="text1"/>
          <w:sz w:val="22"/>
          <w:szCs w:val="22"/>
        </w:rPr>
      </w:pPr>
      <w:r w:rsidRPr="00D5632B">
        <w:rPr>
          <w:rFonts w:ascii="Arial" w:hAnsi="Arial" w:cs="Arial"/>
          <w:b/>
          <w:bCs/>
          <w:color w:val="000000" w:themeColor="text1"/>
          <w:sz w:val="22"/>
          <w:szCs w:val="22"/>
        </w:rPr>
        <w:t>15 Fachpartner</w:t>
      </w:r>
      <w:r w:rsidR="00C523FE">
        <w:rPr>
          <w:rFonts w:ascii="Arial" w:hAnsi="Arial" w:cs="Arial"/>
          <w:b/>
          <w:bCs/>
          <w:color w:val="000000" w:themeColor="text1"/>
          <w:sz w:val="22"/>
          <w:szCs w:val="22"/>
        </w:rPr>
        <w:t>besuche</w:t>
      </w:r>
      <w:r w:rsidRPr="00D5632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in drei Wochen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br/>
      </w:r>
      <w:r w:rsidR="000F67C2" w:rsidRPr="000F67C2">
        <w:rPr>
          <w:rFonts w:ascii="Arial" w:hAnsi="Arial" w:cs="Arial"/>
          <w:bCs/>
          <w:color w:val="000000" w:themeColor="text1"/>
          <w:sz w:val="22"/>
          <w:szCs w:val="22"/>
        </w:rPr>
        <w:t>Seine Reise führte ihn</w:t>
      </w:r>
      <w:r w:rsidR="000F67C2">
        <w:rPr>
          <w:rFonts w:ascii="Arial" w:hAnsi="Arial" w:cs="Arial"/>
          <w:bCs/>
          <w:color w:val="000000" w:themeColor="text1"/>
          <w:sz w:val="22"/>
          <w:szCs w:val="22"/>
        </w:rPr>
        <w:t xml:space="preserve"> von Kiel über Berlin und Dresden bis ins fränkische Bamberg. Insgesamt standen 15 </w:t>
      </w:r>
      <w:proofErr w:type="spellStart"/>
      <w:r w:rsidR="000F67C2">
        <w:rPr>
          <w:rFonts w:ascii="Arial" w:hAnsi="Arial" w:cs="Arial"/>
          <w:bCs/>
          <w:color w:val="000000" w:themeColor="text1"/>
          <w:sz w:val="22"/>
          <w:szCs w:val="22"/>
        </w:rPr>
        <w:t>Weinor</w:t>
      </w:r>
      <w:proofErr w:type="spellEnd"/>
      <w:r w:rsidR="000F67C2">
        <w:rPr>
          <w:rFonts w:ascii="Arial" w:hAnsi="Arial" w:cs="Arial"/>
          <w:bCs/>
          <w:color w:val="000000" w:themeColor="text1"/>
          <w:sz w:val="22"/>
          <w:szCs w:val="22"/>
        </w:rPr>
        <w:t>-Fachpartner auf dem Besuchsprogramm</w:t>
      </w:r>
      <w:r w:rsidR="00736E16">
        <w:rPr>
          <w:rFonts w:ascii="Arial" w:hAnsi="Arial" w:cs="Arial"/>
          <w:bCs/>
          <w:color w:val="000000" w:themeColor="text1"/>
          <w:sz w:val="22"/>
          <w:szCs w:val="22"/>
        </w:rPr>
        <w:t>.</w:t>
      </w:r>
      <w:r w:rsidR="000F67C2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C523FE">
        <w:rPr>
          <w:rFonts w:ascii="Arial" w:hAnsi="Arial" w:cs="Arial"/>
          <w:bCs/>
          <w:color w:val="000000" w:themeColor="text1"/>
          <w:sz w:val="22"/>
          <w:szCs w:val="22"/>
        </w:rPr>
        <w:t>Überall registrierte er</w:t>
      </w:r>
      <w:r w:rsidR="002C5614">
        <w:rPr>
          <w:rFonts w:ascii="Arial" w:hAnsi="Arial" w:cs="Arial"/>
          <w:bCs/>
          <w:color w:val="000000" w:themeColor="text1"/>
          <w:sz w:val="22"/>
          <w:szCs w:val="22"/>
        </w:rPr>
        <w:t xml:space="preserve"> gute Stimmung und Optimismus</w:t>
      </w:r>
      <w:r w:rsidR="00C523FE">
        <w:rPr>
          <w:rFonts w:ascii="Arial" w:hAnsi="Arial" w:cs="Arial"/>
          <w:bCs/>
          <w:color w:val="000000" w:themeColor="text1"/>
          <w:sz w:val="22"/>
          <w:szCs w:val="22"/>
        </w:rPr>
        <w:t xml:space="preserve">. Denn nach anfänglicher Furcht vor den Konsequenzen der Pandemie überwiegt nun Zuversicht angesichts des immer besser laufenden Geschäfts und der mehr als guten Auslastung. Viel </w:t>
      </w:r>
      <w:r w:rsidR="000F67C2">
        <w:rPr>
          <w:rFonts w:ascii="Arial" w:hAnsi="Arial" w:cs="Arial"/>
          <w:bCs/>
          <w:color w:val="000000" w:themeColor="text1"/>
          <w:sz w:val="22"/>
          <w:szCs w:val="22"/>
        </w:rPr>
        <w:t>Lob</w:t>
      </w:r>
      <w:r w:rsidR="00C523FE">
        <w:rPr>
          <w:rFonts w:ascii="Arial" w:hAnsi="Arial" w:cs="Arial"/>
          <w:bCs/>
          <w:color w:val="000000" w:themeColor="text1"/>
          <w:sz w:val="22"/>
          <w:szCs w:val="22"/>
        </w:rPr>
        <w:t xml:space="preserve"> gab es auch</w:t>
      </w:r>
      <w:r w:rsidR="000F67C2">
        <w:rPr>
          <w:rFonts w:ascii="Arial" w:hAnsi="Arial" w:cs="Arial"/>
          <w:bCs/>
          <w:color w:val="000000" w:themeColor="text1"/>
          <w:sz w:val="22"/>
          <w:szCs w:val="22"/>
        </w:rPr>
        <w:t xml:space="preserve"> für die intensive</w:t>
      </w:r>
      <w:r w:rsidR="00C523FE">
        <w:rPr>
          <w:rFonts w:ascii="Arial" w:hAnsi="Arial" w:cs="Arial"/>
          <w:bCs/>
          <w:color w:val="000000" w:themeColor="text1"/>
          <w:sz w:val="22"/>
          <w:szCs w:val="22"/>
        </w:rPr>
        <w:t>, partnerschaftliche</w:t>
      </w:r>
      <w:r w:rsidR="000F67C2">
        <w:rPr>
          <w:rFonts w:ascii="Arial" w:hAnsi="Arial" w:cs="Arial"/>
          <w:bCs/>
          <w:color w:val="000000" w:themeColor="text1"/>
          <w:sz w:val="22"/>
          <w:szCs w:val="22"/>
        </w:rPr>
        <w:t xml:space="preserve"> Zusammenarbeit</w:t>
      </w:r>
      <w:r w:rsidR="00C523FE">
        <w:rPr>
          <w:rFonts w:ascii="Arial" w:hAnsi="Arial" w:cs="Arial"/>
          <w:bCs/>
          <w:color w:val="000000" w:themeColor="text1"/>
          <w:sz w:val="22"/>
          <w:szCs w:val="22"/>
        </w:rPr>
        <w:t xml:space="preserve"> sowie die Unterstützung durch </w:t>
      </w:r>
      <w:proofErr w:type="spellStart"/>
      <w:r w:rsidR="00C523FE">
        <w:rPr>
          <w:rFonts w:ascii="Arial" w:hAnsi="Arial" w:cs="Arial"/>
          <w:bCs/>
          <w:color w:val="000000" w:themeColor="text1"/>
          <w:sz w:val="22"/>
          <w:szCs w:val="22"/>
        </w:rPr>
        <w:t>Weinor</w:t>
      </w:r>
      <w:proofErr w:type="spellEnd"/>
      <w:r w:rsidR="00C523FE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0F67C2">
        <w:rPr>
          <w:rFonts w:ascii="Arial" w:hAnsi="Arial" w:cs="Arial"/>
          <w:bCs/>
          <w:color w:val="000000" w:themeColor="text1"/>
          <w:sz w:val="22"/>
          <w:szCs w:val="22"/>
        </w:rPr>
        <w:t xml:space="preserve">unter </w:t>
      </w:r>
      <w:r w:rsidR="00736E16">
        <w:rPr>
          <w:rFonts w:ascii="Arial" w:hAnsi="Arial" w:cs="Arial"/>
          <w:bCs/>
          <w:color w:val="000000" w:themeColor="text1"/>
          <w:sz w:val="22"/>
          <w:szCs w:val="22"/>
        </w:rPr>
        <w:t xml:space="preserve">den </w:t>
      </w:r>
      <w:r w:rsidR="000F67C2">
        <w:rPr>
          <w:rFonts w:ascii="Arial" w:hAnsi="Arial" w:cs="Arial"/>
          <w:bCs/>
          <w:color w:val="000000" w:themeColor="text1"/>
          <w:sz w:val="22"/>
          <w:szCs w:val="22"/>
        </w:rPr>
        <w:t>schwierigen Corona-Verhältnissen.</w:t>
      </w:r>
    </w:p>
    <w:p w14:paraId="320FD04F" w14:textId="0DF8FDB8" w:rsidR="003C3484" w:rsidRDefault="003C3484" w:rsidP="003C3484">
      <w:pPr>
        <w:spacing w:line="360" w:lineRule="auto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44E9AA61" w14:textId="4493D418" w:rsidR="003C3484" w:rsidRDefault="003737B6" w:rsidP="003C3484">
      <w:pPr>
        <w:spacing w:line="360" w:lineRule="auto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So zieht der Vertriebsexperte denn auch eine positive Bilanz: </w:t>
      </w:r>
      <w:r w:rsidR="008C7319">
        <w:rPr>
          <w:rFonts w:ascii="Arial" w:hAnsi="Arial" w:cs="Arial"/>
          <w:bCs/>
          <w:color w:val="000000" w:themeColor="text1"/>
          <w:sz w:val="22"/>
          <w:szCs w:val="22"/>
        </w:rPr>
        <w:t>„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Unsere</w:t>
      </w:r>
      <w:r w:rsidR="00C90FC0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Tour war die absolut richtige Entscheidung. Die intensiven Gespräche</w:t>
      </w:r>
      <w:r w:rsidR="008C7319">
        <w:rPr>
          <w:rFonts w:ascii="Arial" w:hAnsi="Arial" w:cs="Arial"/>
          <w:bCs/>
          <w:color w:val="000000" w:themeColor="text1"/>
          <w:sz w:val="22"/>
          <w:szCs w:val="22"/>
        </w:rPr>
        <w:t>, auch mit den Außendienst-Kollegen,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haben viel gebracht und natürlich war auch der gemütliche Teil sehr angenehm.“ Denn mit manchem Geschäftspartner wurde das Meeting kurzerhand auf den Campingplatz verl</w:t>
      </w:r>
      <w:r w:rsidR="008C7319">
        <w:rPr>
          <w:rFonts w:ascii="Arial" w:hAnsi="Arial" w:cs="Arial"/>
          <w:bCs/>
          <w:color w:val="000000" w:themeColor="text1"/>
          <w:sz w:val="22"/>
          <w:szCs w:val="22"/>
        </w:rPr>
        <w:t xml:space="preserve">egt, bei Grillwürstchen und </w:t>
      </w:r>
      <w:r w:rsidR="00AB6933">
        <w:rPr>
          <w:rFonts w:ascii="Arial" w:hAnsi="Arial" w:cs="Arial"/>
          <w:bCs/>
          <w:color w:val="000000" w:themeColor="text1"/>
          <w:sz w:val="22"/>
          <w:szCs w:val="22"/>
        </w:rPr>
        <w:t>Kölsch.</w:t>
      </w:r>
    </w:p>
    <w:p w14:paraId="5143885E" w14:textId="153787CC" w:rsidR="003C3484" w:rsidRPr="003C3484" w:rsidRDefault="003C3484" w:rsidP="003C3484">
      <w:pPr>
        <w:spacing w:line="360" w:lineRule="auto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42A3BB59" w14:textId="032D90EC" w:rsidR="0053577F" w:rsidRPr="00CE1BAE" w:rsidRDefault="0053577F" w:rsidP="00F7304D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1FC32DDE" w14:textId="45ED9B30" w:rsidR="00EA4077" w:rsidRDefault="00EA4077" w:rsidP="00587C0D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A3BCCFE" w14:textId="70AFB517" w:rsidR="00A41C9C" w:rsidRPr="00587C0D" w:rsidRDefault="00A41C9C" w:rsidP="00587C0D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587C0D">
        <w:rPr>
          <w:rFonts w:ascii="Arial" w:hAnsi="Arial" w:cs="Arial"/>
          <w:b/>
          <w:color w:val="000000" w:themeColor="text1"/>
          <w:sz w:val="22"/>
          <w:szCs w:val="22"/>
        </w:rPr>
        <w:t>Medienkontakt:</w:t>
      </w:r>
    </w:p>
    <w:p w14:paraId="7F047234" w14:textId="77777777" w:rsidR="00A41C9C" w:rsidRPr="00587C0D" w:rsidRDefault="00A41C9C" w:rsidP="00587C0D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587C0D">
        <w:rPr>
          <w:rFonts w:ascii="Arial" w:hAnsi="Arial" w:cs="Arial"/>
          <w:color w:val="000000" w:themeColor="text1"/>
          <w:sz w:val="22"/>
          <w:szCs w:val="22"/>
        </w:rPr>
        <w:t>Christian Pätz</w:t>
      </w:r>
    </w:p>
    <w:p w14:paraId="689E21E9" w14:textId="77777777" w:rsidR="00A41C9C" w:rsidRPr="00587C0D" w:rsidRDefault="00160BBB" w:rsidP="00587C0D">
      <w:pPr>
        <w:spacing w:line="360" w:lineRule="auto"/>
        <w:rPr>
          <w:rFonts w:ascii="Arial" w:hAnsi="Arial" w:cs="Arial"/>
          <w:color w:val="000000" w:themeColor="text1"/>
          <w:sz w:val="22"/>
          <w:szCs w:val="22"/>
          <w:lang w:val="fr-FR"/>
        </w:rPr>
      </w:pPr>
      <w:proofErr w:type="spellStart"/>
      <w:r w:rsidRPr="00587C0D">
        <w:rPr>
          <w:rFonts w:ascii="Arial" w:hAnsi="Arial" w:cs="Arial"/>
          <w:color w:val="000000" w:themeColor="text1"/>
          <w:sz w:val="22"/>
          <w:szCs w:val="22"/>
        </w:rPr>
        <w:t>Weinor</w:t>
      </w:r>
      <w:proofErr w:type="spellEnd"/>
      <w:r w:rsidR="00A41C9C" w:rsidRPr="00587C0D">
        <w:rPr>
          <w:rFonts w:ascii="Arial" w:hAnsi="Arial" w:cs="Arial"/>
          <w:color w:val="000000" w:themeColor="text1"/>
          <w:sz w:val="22"/>
          <w:szCs w:val="22"/>
        </w:rPr>
        <w:t xml:space="preserve"> GmbH &amp; Co. KG</w:t>
      </w:r>
      <w:r w:rsidR="00A41C9C" w:rsidRPr="00587C0D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A41C9C" w:rsidRPr="00587C0D">
        <w:rPr>
          <w:rFonts w:ascii="Arial" w:hAnsi="Arial" w:cs="Arial"/>
          <w:b/>
          <w:color w:val="000000" w:themeColor="text1"/>
          <w:sz w:val="22"/>
          <w:szCs w:val="22"/>
          <w:lang w:bidi="he-IL"/>
        </w:rPr>
        <w:t xml:space="preserve">|| </w:t>
      </w:r>
      <w:r w:rsidR="00A41C9C" w:rsidRPr="00587C0D">
        <w:rPr>
          <w:rFonts w:ascii="Arial" w:hAnsi="Arial" w:cs="Arial"/>
          <w:color w:val="000000" w:themeColor="text1"/>
          <w:sz w:val="22"/>
          <w:szCs w:val="22"/>
        </w:rPr>
        <w:t xml:space="preserve">Mathias-Brüggen-Str. </w:t>
      </w:r>
      <w:r w:rsidR="00A41C9C" w:rsidRPr="00587C0D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110 </w:t>
      </w:r>
      <w:r w:rsidR="00A41C9C" w:rsidRPr="00587C0D">
        <w:rPr>
          <w:rFonts w:ascii="Arial" w:hAnsi="Arial" w:cs="Arial"/>
          <w:b/>
          <w:color w:val="000000" w:themeColor="text1"/>
          <w:sz w:val="22"/>
          <w:szCs w:val="22"/>
          <w:lang w:val="fr-FR" w:bidi="he-IL"/>
        </w:rPr>
        <w:t>||</w:t>
      </w:r>
      <w:r w:rsidR="00A41C9C" w:rsidRPr="00587C0D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50829 </w:t>
      </w:r>
      <w:proofErr w:type="spellStart"/>
      <w:r w:rsidR="00A41C9C" w:rsidRPr="00587C0D">
        <w:rPr>
          <w:rFonts w:ascii="Arial" w:hAnsi="Arial" w:cs="Arial"/>
          <w:color w:val="000000" w:themeColor="text1"/>
          <w:sz w:val="22"/>
          <w:szCs w:val="22"/>
          <w:lang w:val="fr-FR"/>
        </w:rPr>
        <w:t>Köln</w:t>
      </w:r>
      <w:proofErr w:type="spellEnd"/>
    </w:p>
    <w:p w14:paraId="1587CC93" w14:textId="77777777" w:rsidR="00A41C9C" w:rsidRPr="00587C0D" w:rsidRDefault="00A41C9C" w:rsidP="00587C0D">
      <w:pPr>
        <w:spacing w:line="360" w:lineRule="auto"/>
        <w:rPr>
          <w:rFonts w:ascii="Arial" w:hAnsi="Arial" w:cs="Arial"/>
          <w:color w:val="000000" w:themeColor="text1"/>
          <w:sz w:val="22"/>
          <w:szCs w:val="22"/>
          <w:lang w:val="fr-FR"/>
        </w:rPr>
      </w:pPr>
      <w:r w:rsidRPr="00587C0D">
        <w:rPr>
          <w:rFonts w:ascii="Arial" w:hAnsi="Arial" w:cs="Arial"/>
          <w:color w:val="000000" w:themeColor="text1"/>
          <w:sz w:val="22"/>
          <w:szCs w:val="22"/>
          <w:lang w:val="fr-FR"/>
        </w:rPr>
        <w:t>Mail: cpaetz@</w:t>
      </w:r>
      <w:r w:rsidR="00E266E4" w:rsidRPr="00587C0D">
        <w:rPr>
          <w:rFonts w:ascii="Arial" w:hAnsi="Arial" w:cs="Arial"/>
          <w:color w:val="000000" w:themeColor="text1"/>
          <w:sz w:val="22"/>
          <w:szCs w:val="22"/>
          <w:lang w:val="fr-FR"/>
        </w:rPr>
        <w:t>w</w:t>
      </w:r>
      <w:r w:rsidR="00160BBB" w:rsidRPr="00587C0D">
        <w:rPr>
          <w:rFonts w:ascii="Arial" w:hAnsi="Arial" w:cs="Arial"/>
          <w:color w:val="000000" w:themeColor="text1"/>
          <w:sz w:val="22"/>
          <w:szCs w:val="22"/>
          <w:lang w:val="fr-FR"/>
        </w:rPr>
        <w:t>einor</w:t>
      </w:r>
      <w:r w:rsidRPr="00587C0D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.de </w:t>
      </w:r>
      <w:r w:rsidRPr="00587C0D">
        <w:rPr>
          <w:rFonts w:ascii="Arial" w:hAnsi="Arial" w:cs="Arial"/>
          <w:b/>
          <w:color w:val="000000" w:themeColor="text1"/>
          <w:sz w:val="22"/>
          <w:szCs w:val="22"/>
          <w:lang w:val="fr-FR" w:bidi="he-IL"/>
        </w:rPr>
        <w:t xml:space="preserve">|| </w:t>
      </w:r>
      <w:r w:rsidRPr="00587C0D">
        <w:rPr>
          <w:rFonts w:ascii="Arial" w:hAnsi="Arial" w:cs="Arial"/>
          <w:color w:val="000000" w:themeColor="text1"/>
          <w:sz w:val="22"/>
          <w:szCs w:val="22"/>
          <w:lang w:val="fr-FR"/>
        </w:rPr>
        <w:t>www.</w:t>
      </w:r>
      <w:r w:rsidR="00E266E4" w:rsidRPr="00587C0D">
        <w:rPr>
          <w:rFonts w:ascii="Arial" w:hAnsi="Arial" w:cs="Arial"/>
          <w:color w:val="000000" w:themeColor="text1"/>
          <w:sz w:val="22"/>
          <w:szCs w:val="22"/>
          <w:lang w:val="fr-FR"/>
        </w:rPr>
        <w:t>w</w:t>
      </w:r>
      <w:r w:rsidR="00160BBB" w:rsidRPr="00587C0D">
        <w:rPr>
          <w:rFonts w:ascii="Arial" w:hAnsi="Arial" w:cs="Arial"/>
          <w:color w:val="000000" w:themeColor="text1"/>
          <w:sz w:val="22"/>
          <w:szCs w:val="22"/>
          <w:lang w:val="fr-FR"/>
        </w:rPr>
        <w:t>einor</w:t>
      </w:r>
      <w:r w:rsidRPr="00587C0D">
        <w:rPr>
          <w:rFonts w:ascii="Arial" w:hAnsi="Arial" w:cs="Arial"/>
          <w:color w:val="000000" w:themeColor="text1"/>
          <w:sz w:val="22"/>
          <w:szCs w:val="22"/>
          <w:lang w:val="fr-FR"/>
        </w:rPr>
        <w:t>.de</w:t>
      </w:r>
    </w:p>
    <w:p w14:paraId="15BFF095" w14:textId="77777777" w:rsidR="00A41C9C" w:rsidRPr="00587C0D" w:rsidRDefault="00A41C9C" w:rsidP="00587C0D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587C0D">
        <w:rPr>
          <w:rFonts w:ascii="Arial" w:hAnsi="Arial" w:cs="Arial"/>
          <w:color w:val="000000" w:themeColor="text1"/>
          <w:sz w:val="22"/>
          <w:szCs w:val="22"/>
        </w:rPr>
        <w:t xml:space="preserve">Tel.: 0221 / 597 09 265 </w:t>
      </w:r>
      <w:r w:rsidRPr="00587C0D">
        <w:rPr>
          <w:rFonts w:ascii="Arial" w:hAnsi="Arial" w:cs="Arial"/>
          <w:b/>
          <w:color w:val="000000" w:themeColor="text1"/>
          <w:sz w:val="22"/>
          <w:szCs w:val="22"/>
          <w:lang w:bidi="he-IL"/>
        </w:rPr>
        <w:t xml:space="preserve">|| </w:t>
      </w:r>
      <w:r w:rsidRPr="00587C0D">
        <w:rPr>
          <w:rFonts w:ascii="Arial" w:hAnsi="Arial" w:cs="Arial"/>
          <w:color w:val="000000" w:themeColor="text1"/>
          <w:sz w:val="22"/>
          <w:szCs w:val="22"/>
        </w:rPr>
        <w:t>Fax: 0221/ 595 11 89</w:t>
      </w:r>
    </w:p>
    <w:p w14:paraId="7F7D3B0C" w14:textId="77777777" w:rsidR="0089338A" w:rsidRPr="00587C0D" w:rsidRDefault="0089338A" w:rsidP="00587C0D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024F4109" w14:textId="77777777" w:rsidR="0089338A" w:rsidRPr="00587C0D" w:rsidRDefault="0089338A" w:rsidP="00587C0D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357EAB8B" w14:textId="77777777" w:rsidR="0089338A" w:rsidRPr="00587C0D" w:rsidRDefault="0089338A" w:rsidP="00587C0D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587C0D">
        <w:rPr>
          <w:rFonts w:ascii="Arial" w:hAnsi="Arial" w:cs="Arial"/>
          <w:color w:val="000000" w:themeColor="text1"/>
          <w:sz w:val="22"/>
          <w:szCs w:val="22"/>
        </w:rPr>
        <w:t>Der Text sowie hochauflösendes Bildmaterial und weitere Informationen stehen Ihnen unter www.weinor.de/presse/ zur Verfügung. </w:t>
      </w:r>
    </w:p>
    <w:p w14:paraId="10B4DB39" w14:textId="77777777" w:rsidR="00A337AA" w:rsidRPr="00587C0D" w:rsidRDefault="00A337AA" w:rsidP="00587C0D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054AC17F" w14:textId="6B930A76" w:rsidR="00437ADB" w:rsidRDefault="00437ADB" w:rsidP="00587C0D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480483DD" w14:textId="77777777" w:rsidR="00F704FF" w:rsidRDefault="00F704FF"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>
        <w:rPr>
          <w:rFonts w:ascii="Arial" w:hAnsi="Arial" w:cs="Arial"/>
          <w:b/>
          <w:color w:val="000000" w:themeColor="text1"/>
          <w:sz w:val="22"/>
          <w:szCs w:val="22"/>
          <w:u w:val="single"/>
        </w:rPr>
        <w:br w:type="page"/>
      </w:r>
    </w:p>
    <w:p w14:paraId="240AC9DC" w14:textId="77777777" w:rsidR="0004536E" w:rsidRDefault="0004536E" w:rsidP="00587C0D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6D133C59" w14:textId="47FBDAEE" w:rsidR="004663F9" w:rsidRDefault="004663F9" w:rsidP="00587C0D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587C0D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Bildmaterial:</w:t>
      </w:r>
    </w:p>
    <w:p w14:paraId="3A21E4EF" w14:textId="77777777" w:rsidR="005447BF" w:rsidRDefault="005447BF" w:rsidP="00587C0D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14:paraId="532C76F9" w14:textId="7B49D1E1" w:rsidR="00CE1BAE" w:rsidRPr="00F704FF" w:rsidRDefault="00F704FF" w:rsidP="00587C0D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F704FF">
        <w:rPr>
          <w:rFonts w:ascii="Arial" w:hAnsi="Arial" w:cs="Arial"/>
          <w:noProof/>
          <w:color w:val="000000" w:themeColor="text1"/>
          <w:sz w:val="22"/>
          <w:szCs w:val="22"/>
        </w:rPr>
        <w:drawing>
          <wp:inline distT="0" distB="0" distL="0" distR="0" wp14:anchorId="5A05932E" wp14:editId="1342CA40">
            <wp:extent cx="3060831" cy="2295525"/>
            <wp:effectExtent l="0" t="0" r="635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inor_wohnmobil_fp-1.jpg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1691" cy="229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00D0FA" w14:textId="246D992D" w:rsidR="00D10A39" w:rsidRPr="00D10A39" w:rsidRDefault="00D10A39" w:rsidP="00CE1BAE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D10A3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Bild 1: </w:t>
      </w:r>
    </w:p>
    <w:p w14:paraId="19ECEB93" w14:textId="232538CB" w:rsidR="005447BF" w:rsidRPr="00CE1BAE" w:rsidRDefault="00084EF9" w:rsidP="00CE1BAE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Mit dem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WoMo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vorgefahren: Joachim Burg</w:t>
      </w:r>
      <w:r w:rsidR="0004536E">
        <w:rPr>
          <w:rFonts w:ascii="Arial" w:hAnsi="Arial" w:cs="Arial"/>
          <w:color w:val="000000" w:themeColor="text1"/>
          <w:sz w:val="22"/>
          <w:szCs w:val="22"/>
        </w:rPr>
        <w:t xml:space="preserve"> (li.)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und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Weinor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-Außendienstkollege Frank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Rathge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4536E">
        <w:rPr>
          <w:rFonts w:ascii="Arial" w:hAnsi="Arial" w:cs="Arial"/>
          <w:color w:val="000000" w:themeColor="text1"/>
          <w:sz w:val="22"/>
          <w:szCs w:val="22"/>
        </w:rPr>
        <w:t>(</w:t>
      </w:r>
      <w:proofErr w:type="spellStart"/>
      <w:r w:rsidR="0004536E">
        <w:rPr>
          <w:rFonts w:ascii="Arial" w:hAnsi="Arial" w:cs="Arial"/>
          <w:color w:val="000000" w:themeColor="text1"/>
          <w:sz w:val="22"/>
          <w:szCs w:val="22"/>
        </w:rPr>
        <w:t>re</w:t>
      </w:r>
      <w:proofErr w:type="spellEnd"/>
      <w:r w:rsidR="0004536E">
        <w:rPr>
          <w:rFonts w:ascii="Arial" w:hAnsi="Arial" w:cs="Arial"/>
          <w:color w:val="000000" w:themeColor="text1"/>
          <w:sz w:val="22"/>
          <w:szCs w:val="22"/>
        </w:rPr>
        <w:t xml:space="preserve">.)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bei Michael Kirsch in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Mühlenbeck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bei Berlin.</w:t>
      </w:r>
    </w:p>
    <w:p w14:paraId="00C9A983" w14:textId="76585146" w:rsidR="00CE1BAE" w:rsidRDefault="00CE1BAE" w:rsidP="00CE1BAE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3532EDB4" w14:textId="77777777" w:rsidR="00084EF9" w:rsidRPr="00CE1BAE" w:rsidRDefault="00084EF9" w:rsidP="00CE1BAE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1875A881" w14:textId="4331EAFF" w:rsidR="00CE1BAE" w:rsidRPr="00CE1BAE" w:rsidRDefault="00F704FF" w:rsidP="00CE1BAE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noProof/>
          <w:color w:val="000000" w:themeColor="text1"/>
          <w:sz w:val="22"/>
          <w:szCs w:val="22"/>
        </w:rPr>
        <w:drawing>
          <wp:inline distT="0" distB="0" distL="0" distR="0" wp14:anchorId="6D1121D5" wp14:editId="4D849A16">
            <wp:extent cx="3086232" cy="2314575"/>
            <wp:effectExtent l="0" t="0" r="635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einor_wohnmobil_fp-2.jp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232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78A9F5" w14:textId="7F8CF0E5" w:rsidR="00D10A39" w:rsidRDefault="00D10A39" w:rsidP="00CE1BAE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FD5C9E">
        <w:rPr>
          <w:rFonts w:ascii="Arial" w:hAnsi="Arial" w:cs="Arial"/>
          <w:b/>
          <w:bCs/>
          <w:color w:val="000000" w:themeColor="text1"/>
          <w:sz w:val="22"/>
          <w:szCs w:val="22"/>
        </w:rPr>
        <w:t>Bild 2: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14:paraId="39FCDF97" w14:textId="763C88FD" w:rsidR="00CE1BAE" w:rsidRPr="00CE1BAE" w:rsidRDefault="00F704FF" w:rsidP="00CE1BAE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Auf der Kunden-Tour konnte Joachim Burg </w:t>
      </w:r>
      <w:r w:rsidRPr="003605AC">
        <w:rPr>
          <w:rFonts w:ascii="Arial" w:hAnsi="Arial" w:cs="Arial"/>
          <w:sz w:val="22"/>
          <w:szCs w:val="22"/>
        </w:rPr>
        <w:t xml:space="preserve">viele hervorragende Ausstellungen der </w:t>
      </w:r>
      <w:proofErr w:type="spellStart"/>
      <w:r w:rsidR="00C90FC0">
        <w:rPr>
          <w:rFonts w:ascii="Arial" w:hAnsi="Arial" w:cs="Arial"/>
          <w:sz w:val="22"/>
          <w:szCs w:val="22"/>
        </w:rPr>
        <w:t>W</w:t>
      </w:r>
      <w:r w:rsidRPr="003605AC">
        <w:rPr>
          <w:rFonts w:ascii="Arial" w:hAnsi="Arial" w:cs="Arial"/>
          <w:sz w:val="22"/>
          <w:szCs w:val="22"/>
        </w:rPr>
        <w:t>einor</w:t>
      </w:r>
      <w:proofErr w:type="spellEnd"/>
      <w:r w:rsidRPr="003605AC">
        <w:rPr>
          <w:rFonts w:ascii="Arial" w:hAnsi="Arial" w:cs="Arial"/>
          <w:sz w:val="22"/>
          <w:szCs w:val="22"/>
        </w:rPr>
        <w:t xml:space="preserve"> Fachpartner bewundern</w:t>
      </w:r>
      <w:r w:rsidR="00F83125" w:rsidRPr="003605AC">
        <w:rPr>
          <w:rFonts w:ascii="Arial" w:hAnsi="Arial" w:cs="Arial"/>
          <w:sz w:val="22"/>
          <w:szCs w:val="22"/>
        </w:rPr>
        <w:t xml:space="preserve">, hier </w:t>
      </w:r>
      <w:r w:rsidR="00084EF9" w:rsidRPr="003605AC">
        <w:rPr>
          <w:rFonts w:ascii="Arial" w:hAnsi="Arial" w:cs="Arial"/>
          <w:sz w:val="22"/>
          <w:szCs w:val="22"/>
        </w:rPr>
        <w:t xml:space="preserve">mit Frau </w:t>
      </w:r>
      <w:r w:rsidR="003605AC" w:rsidRPr="003605AC">
        <w:rPr>
          <w:rFonts w:ascii="Arial" w:hAnsi="Arial" w:cs="Arial"/>
          <w:sz w:val="22"/>
          <w:szCs w:val="22"/>
        </w:rPr>
        <w:t>Dagmar</w:t>
      </w:r>
      <w:r w:rsidR="00CC7FCC" w:rsidRPr="003605AC">
        <w:rPr>
          <w:rFonts w:ascii="Arial" w:hAnsi="Arial" w:cs="Arial"/>
          <w:sz w:val="22"/>
          <w:szCs w:val="22"/>
        </w:rPr>
        <w:t xml:space="preserve"> und </w:t>
      </w:r>
      <w:proofErr w:type="spellStart"/>
      <w:r w:rsidR="00CC7FCC">
        <w:rPr>
          <w:rFonts w:ascii="Arial" w:hAnsi="Arial" w:cs="Arial"/>
          <w:color w:val="000000" w:themeColor="text1"/>
          <w:sz w:val="22"/>
          <w:szCs w:val="22"/>
        </w:rPr>
        <w:t>Weinor</w:t>
      </w:r>
      <w:proofErr w:type="spellEnd"/>
      <w:r w:rsidR="00CC7FCC">
        <w:rPr>
          <w:rFonts w:ascii="Arial" w:hAnsi="Arial" w:cs="Arial"/>
          <w:color w:val="000000" w:themeColor="text1"/>
          <w:sz w:val="22"/>
          <w:szCs w:val="22"/>
        </w:rPr>
        <w:t>-</w:t>
      </w:r>
      <w:r w:rsidR="00CC7FCC" w:rsidRPr="00CC7FCC">
        <w:rPr>
          <w:rFonts w:ascii="Arial" w:hAnsi="Arial" w:cs="Arial"/>
          <w:color w:val="000000" w:themeColor="text1"/>
          <w:sz w:val="22"/>
          <w:szCs w:val="22"/>
        </w:rPr>
        <w:t>Außendienst</w:t>
      </w:r>
      <w:r w:rsidR="00C90FC0">
        <w:rPr>
          <w:rFonts w:ascii="Arial" w:hAnsi="Arial" w:cs="Arial"/>
          <w:color w:val="000000" w:themeColor="text1"/>
          <w:sz w:val="22"/>
          <w:szCs w:val="22"/>
        </w:rPr>
        <w:t>-Mitarbeiter</w:t>
      </w:r>
      <w:r w:rsidR="00CC7FCC" w:rsidRPr="00CC7FC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C7FCC">
        <w:rPr>
          <w:rFonts w:ascii="Arial" w:hAnsi="Arial" w:cs="Arial"/>
          <w:color w:val="000000" w:themeColor="text1"/>
          <w:sz w:val="22"/>
          <w:szCs w:val="22"/>
        </w:rPr>
        <w:t>Ulric</w:t>
      </w:r>
      <w:r w:rsidR="00CC7FCC" w:rsidRPr="00CC7FCC">
        <w:rPr>
          <w:rFonts w:ascii="Arial" w:hAnsi="Arial" w:cs="Arial"/>
          <w:color w:val="000000" w:themeColor="text1"/>
          <w:sz w:val="22"/>
          <w:szCs w:val="22"/>
        </w:rPr>
        <w:t xml:space="preserve">h Kropp bei Paul </w:t>
      </w:r>
      <w:proofErr w:type="spellStart"/>
      <w:r w:rsidR="00CC7FCC" w:rsidRPr="00CC7FCC">
        <w:rPr>
          <w:rFonts w:ascii="Arial" w:hAnsi="Arial" w:cs="Arial"/>
          <w:color w:val="000000" w:themeColor="text1"/>
          <w:sz w:val="22"/>
          <w:szCs w:val="22"/>
        </w:rPr>
        <w:t>Lexow</w:t>
      </w:r>
      <w:proofErr w:type="spellEnd"/>
      <w:r w:rsidR="00CC7FCC" w:rsidRPr="00CC7FC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4536E">
        <w:rPr>
          <w:rFonts w:ascii="Arial" w:hAnsi="Arial" w:cs="Arial"/>
          <w:color w:val="000000" w:themeColor="text1"/>
          <w:sz w:val="22"/>
          <w:szCs w:val="22"/>
        </w:rPr>
        <w:t>(</w:t>
      </w:r>
      <w:proofErr w:type="spellStart"/>
      <w:r w:rsidR="0004536E">
        <w:rPr>
          <w:rFonts w:ascii="Arial" w:hAnsi="Arial" w:cs="Arial"/>
          <w:color w:val="000000" w:themeColor="text1"/>
          <w:sz w:val="22"/>
          <w:szCs w:val="22"/>
        </w:rPr>
        <w:t>re</w:t>
      </w:r>
      <w:proofErr w:type="spellEnd"/>
      <w:r w:rsidR="0004536E">
        <w:rPr>
          <w:rFonts w:ascii="Arial" w:hAnsi="Arial" w:cs="Arial"/>
          <w:color w:val="000000" w:themeColor="text1"/>
          <w:sz w:val="22"/>
          <w:szCs w:val="22"/>
        </w:rPr>
        <w:t xml:space="preserve">.) </w:t>
      </w:r>
      <w:r w:rsidR="00CC7FCC" w:rsidRPr="00CC7FCC">
        <w:rPr>
          <w:rFonts w:ascii="Arial" w:hAnsi="Arial" w:cs="Arial"/>
          <w:color w:val="000000" w:themeColor="text1"/>
          <w:sz w:val="22"/>
          <w:szCs w:val="22"/>
        </w:rPr>
        <w:t xml:space="preserve">vom Markisenhof Lübeck. </w:t>
      </w:r>
    </w:p>
    <w:p w14:paraId="1182664A" w14:textId="77777777" w:rsidR="00CE1BAE" w:rsidRPr="00587C0D" w:rsidRDefault="00CE1BAE" w:rsidP="00CE1BAE">
      <w:pPr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698F9AC4" w14:textId="11821F6A" w:rsidR="006B5BC1" w:rsidRPr="00587C0D" w:rsidRDefault="004663F9" w:rsidP="00587C0D">
      <w:pPr>
        <w:spacing w:line="36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  <w:proofErr w:type="spellStart"/>
      <w:r w:rsidRPr="00587C0D">
        <w:rPr>
          <w:rFonts w:ascii="Arial" w:hAnsi="Arial" w:cs="Arial"/>
          <w:color w:val="000000" w:themeColor="text1"/>
          <w:sz w:val="22"/>
          <w:szCs w:val="22"/>
          <w:lang w:val="en-US"/>
        </w:rPr>
        <w:t>Fotos</w:t>
      </w:r>
      <w:proofErr w:type="spellEnd"/>
      <w:r w:rsidRPr="00587C0D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: </w:t>
      </w:r>
      <w:proofErr w:type="spellStart"/>
      <w:r w:rsidR="00160BBB" w:rsidRPr="00587C0D">
        <w:rPr>
          <w:rFonts w:ascii="Arial" w:hAnsi="Arial" w:cs="Arial"/>
          <w:color w:val="000000" w:themeColor="text1"/>
          <w:sz w:val="22"/>
          <w:szCs w:val="22"/>
          <w:lang w:val="en-US"/>
        </w:rPr>
        <w:t>Weinor</w:t>
      </w:r>
      <w:proofErr w:type="spellEnd"/>
      <w:r w:rsidRPr="00587C0D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GmbH &amp; Co. KG </w:t>
      </w:r>
    </w:p>
    <w:sectPr w:rsidR="006B5BC1" w:rsidRPr="00587C0D" w:rsidSect="00404A85">
      <w:headerReference w:type="default" r:id="rId9"/>
      <w:pgSz w:w="11906" w:h="16838"/>
      <w:pgMar w:top="3119" w:right="2693" w:bottom="73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94DB01" w14:textId="77777777" w:rsidR="00DC2A4C" w:rsidRDefault="00DC2A4C" w:rsidP="006B5BC1">
      <w:r>
        <w:separator/>
      </w:r>
    </w:p>
  </w:endnote>
  <w:endnote w:type="continuationSeparator" w:id="0">
    <w:p w14:paraId="6B378843" w14:textId="77777777" w:rsidR="00DC2A4C" w:rsidRDefault="00DC2A4C" w:rsidP="006B5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ue LT W1G Book">
    <w:altName w:val="Frutiger Neue LT W1G Book"/>
    <w:panose1 w:val="020B0604020202020204"/>
    <w:charset w:val="00"/>
    <w:family w:val="swiss"/>
    <w:notTrueType/>
    <w:pitch w:val="variable"/>
    <w:sig w:usb0="A00002AF" w:usb1="5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529D1C" w14:textId="77777777" w:rsidR="00DC2A4C" w:rsidRDefault="00DC2A4C" w:rsidP="006B5BC1">
      <w:r>
        <w:separator/>
      </w:r>
    </w:p>
  </w:footnote>
  <w:footnote w:type="continuationSeparator" w:id="0">
    <w:p w14:paraId="264574F9" w14:textId="77777777" w:rsidR="00DC2A4C" w:rsidRDefault="00DC2A4C" w:rsidP="006B5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8B99B" w14:textId="77777777" w:rsidR="006B5BC1" w:rsidRDefault="006B5BC1">
    <w:pPr>
      <w:pStyle w:val="Kopfzeile"/>
    </w:pPr>
    <w:r>
      <w:rPr>
        <w:noProof/>
      </w:rPr>
      <w:drawing>
        <wp:inline distT="0" distB="0" distL="0" distR="0" wp14:anchorId="7D99725F" wp14:editId="02C5AC0A">
          <wp:extent cx="1098550" cy="1373892"/>
          <wp:effectExtent l="0" t="0" r="635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inor_Logo_neu_Claim_unt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864" cy="13780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E48FEF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785983"/>
    <w:multiLevelType w:val="hybridMultilevel"/>
    <w:tmpl w:val="C3C27910"/>
    <w:lvl w:ilvl="0" w:tplc="7728C9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F6018"/>
    <w:multiLevelType w:val="hybridMultilevel"/>
    <w:tmpl w:val="1DF23DD0"/>
    <w:lvl w:ilvl="0" w:tplc="07AA5D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6013B"/>
    <w:multiLevelType w:val="hybridMultilevel"/>
    <w:tmpl w:val="893EA8F0"/>
    <w:lvl w:ilvl="0" w:tplc="55120B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D3C3F"/>
    <w:multiLevelType w:val="hybridMultilevel"/>
    <w:tmpl w:val="173A92B0"/>
    <w:lvl w:ilvl="0" w:tplc="9454D4A0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E41A2C"/>
    <w:multiLevelType w:val="hybridMultilevel"/>
    <w:tmpl w:val="8F040BAA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3704ED"/>
    <w:multiLevelType w:val="hybridMultilevel"/>
    <w:tmpl w:val="5188349C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7" w15:restartNumberingAfterBreak="0">
    <w:nsid w:val="42DA6F97"/>
    <w:multiLevelType w:val="hybridMultilevel"/>
    <w:tmpl w:val="6ADE31C6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AA25BB3"/>
    <w:multiLevelType w:val="hybridMultilevel"/>
    <w:tmpl w:val="D7243DC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21248C"/>
    <w:multiLevelType w:val="hybridMultilevel"/>
    <w:tmpl w:val="C3C27910"/>
    <w:lvl w:ilvl="0" w:tplc="7728C9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5C4689"/>
    <w:multiLevelType w:val="hybridMultilevel"/>
    <w:tmpl w:val="53D0E7D4"/>
    <w:lvl w:ilvl="0" w:tplc="9454D4A0">
      <w:start w:val="10"/>
      <w:numFmt w:val="bullet"/>
      <w:lvlText w:val="-"/>
      <w:lvlJc w:val="left"/>
      <w:pPr>
        <w:ind w:left="149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 w15:restartNumberingAfterBreak="0">
    <w:nsid w:val="622D1581"/>
    <w:multiLevelType w:val="hybridMultilevel"/>
    <w:tmpl w:val="CF0C870C"/>
    <w:lvl w:ilvl="0" w:tplc="BF3A9BB4">
      <w:start w:val="3"/>
      <w:numFmt w:val="bullet"/>
      <w:lvlText w:val="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9F147F"/>
    <w:multiLevelType w:val="hybridMultilevel"/>
    <w:tmpl w:val="E696B6B0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3" w15:restartNumberingAfterBreak="0">
    <w:nsid w:val="68FB4576"/>
    <w:multiLevelType w:val="hybridMultilevel"/>
    <w:tmpl w:val="19A8C704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AA167D7"/>
    <w:multiLevelType w:val="hybridMultilevel"/>
    <w:tmpl w:val="6C1E2A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9198F"/>
    <w:multiLevelType w:val="hybridMultilevel"/>
    <w:tmpl w:val="782EE77E"/>
    <w:lvl w:ilvl="0" w:tplc="9454D4A0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84D7F0E"/>
    <w:multiLevelType w:val="hybridMultilevel"/>
    <w:tmpl w:val="0238A126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7" w15:restartNumberingAfterBreak="0">
    <w:nsid w:val="7C2A1871"/>
    <w:multiLevelType w:val="hybridMultilevel"/>
    <w:tmpl w:val="D83AD696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4"/>
  </w:num>
  <w:num w:numId="5">
    <w:abstractNumId w:val="11"/>
  </w:num>
  <w:num w:numId="6">
    <w:abstractNumId w:val="15"/>
  </w:num>
  <w:num w:numId="7">
    <w:abstractNumId w:val="13"/>
  </w:num>
  <w:num w:numId="8">
    <w:abstractNumId w:val="5"/>
  </w:num>
  <w:num w:numId="9">
    <w:abstractNumId w:val="6"/>
  </w:num>
  <w:num w:numId="10">
    <w:abstractNumId w:val="7"/>
  </w:num>
  <w:num w:numId="11">
    <w:abstractNumId w:val="16"/>
  </w:num>
  <w:num w:numId="12">
    <w:abstractNumId w:val="17"/>
  </w:num>
  <w:num w:numId="13">
    <w:abstractNumId w:val="12"/>
  </w:num>
  <w:num w:numId="14">
    <w:abstractNumId w:val="0"/>
  </w:num>
  <w:num w:numId="15">
    <w:abstractNumId w:val="1"/>
  </w:num>
  <w:num w:numId="16">
    <w:abstractNumId w:val="4"/>
  </w:num>
  <w:num w:numId="17">
    <w:abstractNumId w:val="9"/>
  </w:num>
  <w:num w:numId="18">
    <w:abstractNumId w:val="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D00"/>
    <w:rsid w:val="0000233F"/>
    <w:rsid w:val="000039B0"/>
    <w:rsid w:val="00017A8C"/>
    <w:rsid w:val="00022585"/>
    <w:rsid w:val="00032B3B"/>
    <w:rsid w:val="00042717"/>
    <w:rsid w:val="00044FD8"/>
    <w:rsid w:val="0004536E"/>
    <w:rsid w:val="00061538"/>
    <w:rsid w:val="00066F07"/>
    <w:rsid w:val="00084EF9"/>
    <w:rsid w:val="000878EF"/>
    <w:rsid w:val="00091E62"/>
    <w:rsid w:val="000A6291"/>
    <w:rsid w:val="000B3BC2"/>
    <w:rsid w:val="000E7C3D"/>
    <w:rsid w:val="000F3E63"/>
    <w:rsid w:val="000F67C2"/>
    <w:rsid w:val="0011298F"/>
    <w:rsid w:val="00115FB6"/>
    <w:rsid w:val="00121FB5"/>
    <w:rsid w:val="0013018C"/>
    <w:rsid w:val="00143189"/>
    <w:rsid w:val="001450D9"/>
    <w:rsid w:val="00153046"/>
    <w:rsid w:val="00160BBB"/>
    <w:rsid w:val="00162F74"/>
    <w:rsid w:val="00174E36"/>
    <w:rsid w:val="00175CF9"/>
    <w:rsid w:val="0019702F"/>
    <w:rsid w:val="00197C5B"/>
    <w:rsid w:val="001A517E"/>
    <w:rsid w:val="001A6512"/>
    <w:rsid w:val="00206557"/>
    <w:rsid w:val="00212393"/>
    <w:rsid w:val="00224504"/>
    <w:rsid w:val="002420B5"/>
    <w:rsid w:val="00243FAD"/>
    <w:rsid w:val="002457B5"/>
    <w:rsid w:val="00273155"/>
    <w:rsid w:val="00291D2B"/>
    <w:rsid w:val="00294156"/>
    <w:rsid w:val="002947CC"/>
    <w:rsid w:val="002B75A8"/>
    <w:rsid w:val="002C4ACF"/>
    <w:rsid w:val="002C5614"/>
    <w:rsid w:val="002D4526"/>
    <w:rsid w:val="002D5006"/>
    <w:rsid w:val="002E651C"/>
    <w:rsid w:val="002E6A63"/>
    <w:rsid w:val="002E7E51"/>
    <w:rsid w:val="00301C3D"/>
    <w:rsid w:val="0030415B"/>
    <w:rsid w:val="003215A3"/>
    <w:rsid w:val="003263DA"/>
    <w:rsid w:val="00345CAE"/>
    <w:rsid w:val="003605AC"/>
    <w:rsid w:val="00366941"/>
    <w:rsid w:val="003737B6"/>
    <w:rsid w:val="0037714E"/>
    <w:rsid w:val="00377D6C"/>
    <w:rsid w:val="00381FF3"/>
    <w:rsid w:val="0038791A"/>
    <w:rsid w:val="003975B9"/>
    <w:rsid w:val="003B43AD"/>
    <w:rsid w:val="003C03ED"/>
    <w:rsid w:val="003C3484"/>
    <w:rsid w:val="003D23C9"/>
    <w:rsid w:val="003D273A"/>
    <w:rsid w:val="003E0ADE"/>
    <w:rsid w:val="00404A85"/>
    <w:rsid w:val="00411D00"/>
    <w:rsid w:val="00427616"/>
    <w:rsid w:val="00437AA0"/>
    <w:rsid w:val="00437ADB"/>
    <w:rsid w:val="00445096"/>
    <w:rsid w:val="004464C0"/>
    <w:rsid w:val="00453893"/>
    <w:rsid w:val="004608CE"/>
    <w:rsid w:val="004663F9"/>
    <w:rsid w:val="004753F1"/>
    <w:rsid w:val="00485EA0"/>
    <w:rsid w:val="00497E7C"/>
    <w:rsid w:val="004A1F2F"/>
    <w:rsid w:val="004B4755"/>
    <w:rsid w:val="004D6A09"/>
    <w:rsid w:val="004E2221"/>
    <w:rsid w:val="004E2A6D"/>
    <w:rsid w:val="004E5A52"/>
    <w:rsid w:val="004E5EC5"/>
    <w:rsid w:val="004F220D"/>
    <w:rsid w:val="004F3BC1"/>
    <w:rsid w:val="004F57CE"/>
    <w:rsid w:val="00503155"/>
    <w:rsid w:val="0052225D"/>
    <w:rsid w:val="00534B07"/>
    <w:rsid w:val="0053577F"/>
    <w:rsid w:val="005358BA"/>
    <w:rsid w:val="00535939"/>
    <w:rsid w:val="00536860"/>
    <w:rsid w:val="00543D14"/>
    <w:rsid w:val="005447BF"/>
    <w:rsid w:val="00547443"/>
    <w:rsid w:val="00556A22"/>
    <w:rsid w:val="00556E63"/>
    <w:rsid w:val="00564E3B"/>
    <w:rsid w:val="00587C0D"/>
    <w:rsid w:val="00592EDE"/>
    <w:rsid w:val="005B1670"/>
    <w:rsid w:val="005E7AD9"/>
    <w:rsid w:val="006119BF"/>
    <w:rsid w:val="00616716"/>
    <w:rsid w:val="00623AF0"/>
    <w:rsid w:val="00642EEC"/>
    <w:rsid w:val="00644CF6"/>
    <w:rsid w:val="00646DC3"/>
    <w:rsid w:val="00654242"/>
    <w:rsid w:val="00664FEF"/>
    <w:rsid w:val="00665987"/>
    <w:rsid w:val="00684EC8"/>
    <w:rsid w:val="006A17F6"/>
    <w:rsid w:val="006B5BC1"/>
    <w:rsid w:val="006C2F31"/>
    <w:rsid w:val="006D5855"/>
    <w:rsid w:val="00700F99"/>
    <w:rsid w:val="00723E0E"/>
    <w:rsid w:val="00736E16"/>
    <w:rsid w:val="007624CB"/>
    <w:rsid w:val="0077017F"/>
    <w:rsid w:val="00776043"/>
    <w:rsid w:val="007A41D7"/>
    <w:rsid w:val="007A65E3"/>
    <w:rsid w:val="007B5633"/>
    <w:rsid w:val="007D2F7D"/>
    <w:rsid w:val="007F134C"/>
    <w:rsid w:val="0080071E"/>
    <w:rsid w:val="00817203"/>
    <w:rsid w:val="008244EB"/>
    <w:rsid w:val="00863670"/>
    <w:rsid w:val="008929F1"/>
    <w:rsid w:val="0089338A"/>
    <w:rsid w:val="00893C3B"/>
    <w:rsid w:val="00895FE4"/>
    <w:rsid w:val="00896B1B"/>
    <w:rsid w:val="008A217C"/>
    <w:rsid w:val="008C7319"/>
    <w:rsid w:val="00914024"/>
    <w:rsid w:val="009178BE"/>
    <w:rsid w:val="009550FD"/>
    <w:rsid w:val="0095514A"/>
    <w:rsid w:val="0096241F"/>
    <w:rsid w:val="00970C2D"/>
    <w:rsid w:val="00971F0E"/>
    <w:rsid w:val="00981757"/>
    <w:rsid w:val="0098375F"/>
    <w:rsid w:val="009A47B4"/>
    <w:rsid w:val="009A6A10"/>
    <w:rsid w:val="009A7216"/>
    <w:rsid w:val="009D2DD3"/>
    <w:rsid w:val="009E286A"/>
    <w:rsid w:val="009F6F26"/>
    <w:rsid w:val="00A26C52"/>
    <w:rsid w:val="00A337AA"/>
    <w:rsid w:val="00A41C9C"/>
    <w:rsid w:val="00A45835"/>
    <w:rsid w:val="00A47CB8"/>
    <w:rsid w:val="00A55887"/>
    <w:rsid w:val="00A60631"/>
    <w:rsid w:val="00A62F3D"/>
    <w:rsid w:val="00A92281"/>
    <w:rsid w:val="00AB6933"/>
    <w:rsid w:val="00AD10FC"/>
    <w:rsid w:val="00AD2AF0"/>
    <w:rsid w:val="00AF1734"/>
    <w:rsid w:val="00B00265"/>
    <w:rsid w:val="00B23F23"/>
    <w:rsid w:val="00B36EEE"/>
    <w:rsid w:val="00B47B1A"/>
    <w:rsid w:val="00B52240"/>
    <w:rsid w:val="00B55C22"/>
    <w:rsid w:val="00B67C01"/>
    <w:rsid w:val="00B75952"/>
    <w:rsid w:val="00BB2A1B"/>
    <w:rsid w:val="00BC0AC9"/>
    <w:rsid w:val="00BC14AF"/>
    <w:rsid w:val="00BD1380"/>
    <w:rsid w:val="00BD2E56"/>
    <w:rsid w:val="00BE6744"/>
    <w:rsid w:val="00BE6F5F"/>
    <w:rsid w:val="00BF1616"/>
    <w:rsid w:val="00C17657"/>
    <w:rsid w:val="00C179C5"/>
    <w:rsid w:val="00C2780D"/>
    <w:rsid w:val="00C37B83"/>
    <w:rsid w:val="00C42095"/>
    <w:rsid w:val="00C523FE"/>
    <w:rsid w:val="00C60DEB"/>
    <w:rsid w:val="00C6141F"/>
    <w:rsid w:val="00C729DE"/>
    <w:rsid w:val="00C75C50"/>
    <w:rsid w:val="00C84459"/>
    <w:rsid w:val="00C90FC0"/>
    <w:rsid w:val="00C91341"/>
    <w:rsid w:val="00C94234"/>
    <w:rsid w:val="00CA0D7F"/>
    <w:rsid w:val="00CB5F37"/>
    <w:rsid w:val="00CC7FCC"/>
    <w:rsid w:val="00CD40F3"/>
    <w:rsid w:val="00CD5ABB"/>
    <w:rsid w:val="00CE1BAE"/>
    <w:rsid w:val="00CF3A7D"/>
    <w:rsid w:val="00D040B7"/>
    <w:rsid w:val="00D10A39"/>
    <w:rsid w:val="00D201E2"/>
    <w:rsid w:val="00D27DB6"/>
    <w:rsid w:val="00D5632B"/>
    <w:rsid w:val="00D5753E"/>
    <w:rsid w:val="00D80943"/>
    <w:rsid w:val="00D900D0"/>
    <w:rsid w:val="00DC01D5"/>
    <w:rsid w:val="00DC2A4C"/>
    <w:rsid w:val="00DF3F51"/>
    <w:rsid w:val="00DF51FE"/>
    <w:rsid w:val="00E12A4C"/>
    <w:rsid w:val="00E266E4"/>
    <w:rsid w:val="00E3131A"/>
    <w:rsid w:val="00E54B4D"/>
    <w:rsid w:val="00E72BA7"/>
    <w:rsid w:val="00E72E18"/>
    <w:rsid w:val="00EA032C"/>
    <w:rsid w:val="00EA4077"/>
    <w:rsid w:val="00EA40D8"/>
    <w:rsid w:val="00EB2D7B"/>
    <w:rsid w:val="00EB7CCB"/>
    <w:rsid w:val="00EC2E04"/>
    <w:rsid w:val="00EC57E2"/>
    <w:rsid w:val="00EE253B"/>
    <w:rsid w:val="00F2306F"/>
    <w:rsid w:val="00F24EF7"/>
    <w:rsid w:val="00F31437"/>
    <w:rsid w:val="00F50A46"/>
    <w:rsid w:val="00F611BB"/>
    <w:rsid w:val="00F679AD"/>
    <w:rsid w:val="00F704FF"/>
    <w:rsid w:val="00F7304D"/>
    <w:rsid w:val="00F76366"/>
    <w:rsid w:val="00F77559"/>
    <w:rsid w:val="00F83125"/>
    <w:rsid w:val="00F943DD"/>
    <w:rsid w:val="00FB493C"/>
    <w:rsid w:val="00FC68C0"/>
    <w:rsid w:val="00FD0B6C"/>
    <w:rsid w:val="00FD5C9E"/>
    <w:rsid w:val="00FE1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2FAB89"/>
  <w15:docId w15:val="{0D0C5828-E9FF-9044-A428-13B389B02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87C0D"/>
    <w:rPr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jc w:val="both"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rFonts w:ascii="Arial" w:hAnsi="Arial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710896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710896"/>
    <w:rPr>
      <w:sz w:val="16"/>
      <w:szCs w:val="16"/>
    </w:rPr>
  </w:style>
  <w:style w:type="paragraph" w:styleId="Kommentartext">
    <w:name w:val="annotation text"/>
    <w:basedOn w:val="Standard"/>
    <w:semiHidden/>
    <w:rsid w:val="00710896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710896"/>
    <w:rPr>
      <w:b/>
      <w:bCs/>
    </w:rPr>
  </w:style>
  <w:style w:type="paragraph" w:styleId="StandardWeb">
    <w:name w:val="Normal (Web)"/>
    <w:basedOn w:val="Standard"/>
    <w:uiPriority w:val="99"/>
    <w:rsid w:val="00B85887"/>
    <w:pPr>
      <w:spacing w:before="100" w:beforeAutospacing="1" w:after="100" w:afterAutospacing="1"/>
    </w:pPr>
    <w:rPr>
      <w:szCs w:val="24"/>
    </w:rPr>
  </w:style>
  <w:style w:type="character" w:styleId="Fett">
    <w:name w:val="Strong"/>
    <w:qFormat/>
    <w:rsid w:val="00B85887"/>
    <w:rPr>
      <w:b/>
      <w:bCs/>
    </w:rPr>
  </w:style>
  <w:style w:type="paragraph" w:styleId="Kopfzeile">
    <w:name w:val="header"/>
    <w:basedOn w:val="Standard"/>
    <w:link w:val="KopfzeileZchn"/>
    <w:uiPriority w:val="99"/>
    <w:rsid w:val="00104F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04F8D"/>
    <w:rPr>
      <w:sz w:val="24"/>
    </w:rPr>
  </w:style>
  <w:style w:type="paragraph" w:styleId="Fuzeile">
    <w:name w:val="footer"/>
    <w:basedOn w:val="Standard"/>
    <w:link w:val="FuzeileZchn"/>
    <w:rsid w:val="00104F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104F8D"/>
    <w:rPr>
      <w:sz w:val="24"/>
    </w:rPr>
  </w:style>
  <w:style w:type="character" w:customStyle="1" w:styleId="berschrift1Zchn">
    <w:name w:val="Überschrift 1 Zchn"/>
    <w:link w:val="berschrift1"/>
    <w:rsid w:val="00104F8D"/>
    <w:rPr>
      <w:rFonts w:ascii="Arial" w:hAnsi="Arial"/>
      <w:b/>
      <w:kern w:val="28"/>
      <w:sz w:val="28"/>
    </w:rPr>
  </w:style>
  <w:style w:type="paragraph" w:customStyle="1" w:styleId="Default">
    <w:name w:val="Default"/>
    <w:rsid w:val="000C30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8513BF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style-span">
    <w:name w:val="apple-style-span"/>
    <w:rsid w:val="009F0F13"/>
  </w:style>
  <w:style w:type="table" w:styleId="Tabellenraster">
    <w:name w:val="Table Grid"/>
    <w:basedOn w:val="NormaleTabelle"/>
    <w:rsid w:val="00947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B754F6"/>
    <w:pPr>
      <w:numPr>
        <w:numId w:val="14"/>
      </w:numPr>
      <w:contextualSpacing/>
    </w:pPr>
  </w:style>
  <w:style w:type="paragraph" w:styleId="berarbeitung">
    <w:name w:val="Revision"/>
    <w:hidden/>
    <w:uiPriority w:val="99"/>
    <w:semiHidden/>
    <w:rsid w:val="005D472A"/>
    <w:rPr>
      <w:sz w:val="24"/>
    </w:rPr>
  </w:style>
  <w:style w:type="paragraph" w:customStyle="1" w:styleId="Pa9">
    <w:name w:val="Pa9"/>
    <w:basedOn w:val="Default"/>
    <w:next w:val="Default"/>
    <w:uiPriority w:val="99"/>
    <w:rsid w:val="00153046"/>
    <w:pPr>
      <w:spacing w:line="201" w:lineRule="atLeast"/>
    </w:pPr>
    <w:rPr>
      <w:rFonts w:ascii="Frutiger Neue LT W1G Book" w:hAnsi="Frutiger Neue LT W1G Book" w:cs="Times New Roman"/>
      <w:color w:val="auto"/>
    </w:rPr>
  </w:style>
  <w:style w:type="character" w:customStyle="1" w:styleId="A9">
    <w:name w:val="A9"/>
    <w:uiPriority w:val="99"/>
    <w:rsid w:val="00153046"/>
    <w:rPr>
      <w:rFonts w:cs="Frutiger Neue LT W1G Book"/>
      <w:b/>
      <w:bCs/>
      <w:color w:val="221E1F"/>
      <w:sz w:val="20"/>
      <w:szCs w:val="2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37A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1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8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9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93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4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2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394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 r e s s e m i t t e i l u n g</vt:lpstr>
    </vt:vector>
  </TitlesOfParts>
  <Company>Hewlett-Packard Company</Company>
  <LinksUpToDate>false</LinksUpToDate>
  <CharactersWithSpaces>2878</CharactersWithSpaces>
  <SharedDoc>false</SharedDoc>
  <HLinks>
    <vt:vector size="12" baseType="variant">
      <vt:variant>
        <vt:i4>2949131</vt:i4>
      </vt:variant>
      <vt:variant>
        <vt:i4>3</vt:i4>
      </vt:variant>
      <vt:variant>
        <vt:i4>0</vt:i4>
      </vt:variant>
      <vt:variant>
        <vt:i4>5</vt:i4>
      </vt:variant>
      <vt:variant>
        <vt:lpwstr>mailto:seebode@agentur05.de</vt:lpwstr>
      </vt:variant>
      <vt:variant>
        <vt:lpwstr/>
      </vt:variant>
      <vt:variant>
        <vt:i4>1114189</vt:i4>
      </vt:variant>
      <vt:variant>
        <vt:i4>0</vt:i4>
      </vt:variant>
      <vt:variant>
        <vt:i4>0</vt:i4>
      </vt:variant>
      <vt:variant>
        <vt:i4>5</vt:i4>
      </vt:variant>
      <vt:variant>
        <vt:lpwstr>http://www.weinor.de/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e s s e m i t t e i l u n g</dc:title>
  <dc:creator>chpae</dc:creator>
  <cp:lastModifiedBy>Anja Nazemi</cp:lastModifiedBy>
  <cp:revision>2</cp:revision>
  <cp:lastPrinted>2018-09-07T08:41:00Z</cp:lastPrinted>
  <dcterms:created xsi:type="dcterms:W3CDTF">2020-07-06T08:30:00Z</dcterms:created>
  <dcterms:modified xsi:type="dcterms:W3CDTF">2020-07-06T08:30:00Z</dcterms:modified>
</cp:coreProperties>
</file>